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C" w:rsidRPr="00B92A2B" w:rsidRDefault="00100DA5" w:rsidP="00B92A2B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0C046C" w:rsidRPr="00B92A2B" w:rsidRDefault="000C046C" w:rsidP="004D5547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92A2B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C046C" w:rsidRPr="00B92A2B" w:rsidRDefault="000C046C" w:rsidP="004D5547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0C046C" w:rsidRPr="00B92A2B" w:rsidRDefault="000C046C" w:rsidP="004D5547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46C" w:rsidRPr="00B92A2B" w:rsidRDefault="004D5547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0C046C" w:rsidRPr="00B92A2B" w:rsidRDefault="000C046C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46C" w:rsidRPr="00B92A2B" w:rsidRDefault="004D5547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0C046C" w:rsidRPr="00B92A2B" w:rsidRDefault="00AF1ACE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>25.12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              </w:t>
      </w:r>
      <w:r w:rsidR="00B92A2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B6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92A2B">
        <w:rPr>
          <w:rFonts w:ascii="Times New Roman" w:hAnsi="Times New Roman" w:cs="Times New Roman"/>
          <w:sz w:val="28"/>
          <w:szCs w:val="28"/>
          <w:lang w:eastAsia="ru-RU"/>
        </w:rPr>
        <w:t>101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DD1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046C" w:rsidRPr="00B92A2B" w:rsidRDefault="000C046C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D5547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92A2B">
        <w:rPr>
          <w:rFonts w:ascii="Times New Roman" w:hAnsi="Times New Roman" w:cs="Times New Roman"/>
          <w:sz w:val="28"/>
          <w:szCs w:val="28"/>
          <w:lang w:eastAsia="ru-RU"/>
        </w:rPr>
        <w:t>пос. Николаевка</w:t>
      </w:r>
    </w:p>
    <w:p w:rsidR="000C046C" w:rsidRPr="00B92A2B" w:rsidRDefault="000C046C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46C" w:rsidRPr="00B92A2B" w:rsidRDefault="0022136F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о старостах населенных пунктов                                муниципального образования «Николаевское городское  поселение»  </w:t>
      </w:r>
      <w:proofErr w:type="spellStart"/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района Еврейской автономной области</w:t>
      </w:r>
      <w:r w:rsidRPr="00B92A2B">
        <w:rPr>
          <w:rFonts w:ascii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30.04.2019 № 44</w:t>
      </w:r>
    </w:p>
    <w:p w:rsidR="000C046C" w:rsidRPr="00B92A2B" w:rsidRDefault="000C046C" w:rsidP="004D554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C046C" w:rsidRPr="00B92A2B" w:rsidRDefault="000C046C" w:rsidP="00B92A2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2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6" w:tgtFrame="_self" w:tooltip="об общих принципах организации местного самоуправления" w:history="1">
        <w:r w:rsidRPr="00B92A2B">
          <w:rPr>
            <w:rFonts w:ascii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220E08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</w:t>
      </w:r>
      <w:r w:rsidR="0022136F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E08" w:rsidRPr="00B92A2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2136F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внесением изменений в часть 2 статьи 3  закона</w:t>
      </w: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Еврейской автономной области от </w:t>
      </w:r>
      <w:hyperlink r:id="rId7" w:tgtFrame="_self" w:tooltip="О старостах населенных пунктов в Еврейской автономной области" w:history="1">
        <w:r w:rsidRPr="00B92A2B">
          <w:rPr>
            <w:rFonts w:ascii="Times New Roman" w:hAnsi="Times New Roman" w:cs="Times New Roman"/>
            <w:sz w:val="28"/>
            <w:szCs w:val="28"/>
            <w:lang w:eastAsia="ru-RU"/>
          </w:rPr>
          <w:t>28.04.2017 № 94-ОЗ</w:t>
        </w:r>
      </w:hyperlink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«О старостах населенных пунктов в Еврейской автономной области» и на </w:t>
      </w:r>
      <w:r w:rsidRPr="00B92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основании Устава муниципального образования «Николаевское городское поселение», Собрание депутатов </w:t>
      </w:r>
      <w:proofErr w:type="gramEnd"/>
    </w:p>
    <w:p w:rsidR="000C046C" w:rsidRPr="00B92A2B" w:rsidRDefault="000C046C" w:rsidP="004D554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A0563" w:rsidRPr="00B92A2B" w:rsidRDefault="000C046C" w:rsidP="004D554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22136F"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в </w:t>
      </w: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старостах населенных пунктов  муниципального образования «Николаевское городское поселение»  </w:t>
      </w:r>
      <w:proofErr w:type="spellStart"/>
      <w:r w:rsidRPr="00B92A2B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Е</w:t>
      </w:r>
      <w:r w:rsidR="0022136F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врейской автономной области, утвержденное решением </w:t>
      </w:r>
      <w:r w:rsidR="008C39F1" w:rsidRPr="00B92A2B"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от 30.04.2019 № 44 следую</w:t>
      </w:r>
      <w:r w:rsidR="008C39F1"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щее изменение</w:t>
      </w:r>
      <w:r w:rsidR="003A0563"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55D4C" w:rsidRPr="00B92A2B" w:rsidRDefault="00312348" w:rsidP="004D554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3A0563"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 w:rsidR="009500AC"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  <w:r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Изложить в следующей редакции</w:t>
      </w:r>
    </w:p>
    <w:p w:rsidR="009500AC" w:rsidRPr="00B92A2B" w:rsidRDefault="00155D4C" w:rsidP="004D5547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B92A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B92A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2A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старосты:</w:t>
      </w:r>
    </w:p>
    <w:p w:rsidR="00DA789B" w:rsidRPr="00B92A2B" w:rsidRDefault="00DA789B" w:rsidP="004D5547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Староста исполняет следующие полномочия:</w:t>
      </w:r>
    </w:p>
    <w:p w:rsidR="00DA789B" w:rsidRPr="00B92A2B" w:rsidRDefault="00DA789B" w:rsidP="004D554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DA789B" w:rsidRPr="00B92A2B" w:rsidRDefault="00DA789B" w:rsidP="004D554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838"/>
      <w:bookmarkEnd w:id="0"/>
      <w:r w:rsidRPr="00B92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A789B" w:rsidRPr="00B92A2B" w:rsidRDefault="00DA789B" w:rsidP="004D554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839"/>
      <w:bookmarkEnd w:id="1"/>
      <w:r w:rsidRPr="00B92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A789B" w:rsidRPr="00B92A2B" w:rsidRDefault="00DA789B" w:rsidP="004D554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dst840"/>
      <w:bookmarkEnd w:id="2"/>
      <w:r w:rsidRPr="00B92A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bookmarkStart w:id="3" w:name="dst841"/>
      <w:bookmarkEnd w:id="3"/>
    </w:p>
    <w:p w:rsidR="00362A2B" w:rsidRPr="00B92A2B" w:rsidRDefault="00362A2B" w:rsidP="004D5547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2A2B">
        <w:rPr>
          <w:rFonts w:ascii="Times New Roman" w:hAnsi="Times New Roman" w:cs="Times New Roman"/>
          <w:spacing w:val="2"/>
          <w:sz w:val="28"/>
          <w:szCs w:val="28"/>
        </w:rPr>
        <w:t xml:space="preserve">5) </w:t>
      </w:r>
      <w:r w:rsidRPr="00B92A2B">
        <w:rPr>
          <w:rFonts w:ascii="Times New Roman" w:hAnsi="Times New Roman" w:cs="Times New Roman"/>
          <w:sz w:val="28"/>
          <w:szCs w:val="28"/>
        </w:rPr>
        <w:t xml:space="preserve">вправе выступить с инициативой о внесении инициативного проекта </w:t>
      </w:r>
      <w:r w:rsidRPr="00B92A2B">
        <w:rPr>
          <w:rFonts w:ascii="Times New Roman" w:hAnsi="Times New Roman" w:cs="Times New Roman"/>
          <w:sz w:val="28"/>
          <w:szCs w:val="28"/>
        </w:rPr>
        <w:br/>
        <w:t>по вопросам, имеющим приоритетное значение для жителей сельского населенного пункта;</w:t>
      </w:r>
    </w:p>
    <w:p w:rsidR="00362A2B" w:rsidRPr="00B92A2B" w:rsidRDefault="00362A2B" w:rsidP="004D5547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2A2B">
        <w:rPr>
          <w:rFonts w:ascii="Times New Roman" w:hAnsi="Times New Roman" w:cs="Times New Roman"/>
          <w:spacing w:val="2"/>
          <w:sz w:val="28"/>
          <w:szCs w:val="28"/>
        </w:rPr>
        <w:t>6) содействие органам местного самоуправления поселения в организации сходов, собраний, конференций граждан на территории поселения, содействие исполнению решений, принятых на сходах, собраниях, конференциях граждан, а также реализации решений органов местного самоуправления поселения;</w:t>
      </w:r>
    </w:p>
    <w:p w:rsidR="00362A2B" w:rsidRPr="00B92A2B" w:rsidRDefault="00362A2B" w:rsidP="004D5547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2A2B">
        <w:rPr>
          <w:rFonts w:ascii="Times New Roman" w:hAnsi="Times New Roman" w:cs="Times New Roman"/>
          <w:spacing w:val="2"/>
          <w:sz w:val="28"/>
          <w:szCs w:val="28"/>
        </w:rPr>
        <w:t xml:space="preserve">7) информирование органов местного самоуправления поселения </w:t>
      </w:r>
      <w:r w:rsidRPr="00B92A2B">
        <w:rPr>
          <w:rFonts w:ascii="Times New Roman" w:hAnsi="Times New Roman" w:cs="Times New Roman"/>
          <w:spacing w:val="2"/>
          <w:sz w:val="28"/>
          <w:szCs w:val="28"/>
        </w:rPr>
        <w:br/>
        <w:t>о состоянии автомобильных дорог, уличного освещения, проведении земляных работ в нарушение установленного порядка, случаях самовольного захвата земельных участков, фактах ненадлежащего содержания объектов благоустройства территории;</w:t>
      </w:r>
    </w:p>
    <w:p w:rsidR="00DA789B" w:rsidRPr="00B92A2B" w:rsidRDefault="00DA789B" w:rsidP="004D5547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2A2B">
        <w:rPr>
          <w:rFonts w:ascii="Times New Roman" w:hAnsi="Times New Roman" w:cs="Times New Roman"/>
          <w:spacing w:val="2"/>
          <w:sz w:val="28"/>
          <w:szCs w:val="28"/>
        </w:rPr>
        <w:t>8)</w:t>
      </w:r>
      <w:r w:rsidRPr="00B92A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информирование органов местного самоуправления поселения о нахождении домашних животных и животных без владельцев в пределах границ сельского населенного пункта, жителей сельского населенного пункта о требованиях к содержанию домашних животных</w:t>
      </w:r>
    </w:p>
    <w:p w:rsidR="00362A2B" w:rsidRPr="00B92A2B" w:rsidRDefault="00DA789B" w:rsidP="004D5547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2A2B"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362A2B" w:rsidRPr="00B92A2B">
        <w:rPr>
          <w:rFonts w:ascii="Times New Roman" w:hAnsi="Times New Roman" w:cs="Times New Roman"/>
          <w:spacing w:val="2"/>
          <w:sz w:val="28"/>
          <w:szCs w:val="28"/>
        </w:rPr>
        <w:t>) осуществление деятельности по привлечению жителей сельского населенного пункта к мероприятиям по благоустройству и озеленению территории сельского населенного пункта, к организации и проведению физкультурных, спортивных и культурно-досуговых мероприятий;</w:t>
      </w:r>
    </w:p>
    <w:p w:rsidR="00362A2B" w:rsidRPr="00B92A2B" w:rsidRDefault="00DA789B" w:rsidP="004D5547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B92A2B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362A2B" w:rsidRPr="00B92A2B">
        <w:rPr>
          <w:rFonts w:ascii="Times New Roman" w:hAnsi="Times New Roman" w:cs="Times New Roman"/>
          <w:spacing w:val="2"/>
          <w:sz w:val="28"/>
          <w:szCs w:val="28"/>
        </w:rPr>
        <w:t xml:space="preserve">) оказание органам местного самоуправления поселения содействия </w:t>
      </w:r>
      <w:r w:rsidR="00362A2B" w:rsidRPr="00B92A2B">
        <w:rPr>
          <w:rFonts w:ascii="Times New Roman" w:hAnsi="Times New Roman" w:cs="Times New Roman"/>
          <w:spacing w:val="2"/>
          <w:sz w:val="28"/>
          <w:szCs w:val="28"/>
        </w:rPr>
        <w:br/>
        <w:t>в проведении противопожарной пропаганды на территории сельского населенного пункта, информирование органов местного самоуправления поселения о состоянии прудов, водоемов, колодцев и подъездов к ним, предназначенных для обеспечения пожарной безопасности на территории сельского населенного пункта, о возникновении или об угрозе возникновения чрезвычайных ситуаций природного и техногенного характера;</w:t>
      </w:r>
      <w:proofErr w:type="gramEnd"/>
    </w:p>
    <w:p w:rsidR="006A0757" w:rsidRPr="00B92A2B" w:rsidRDefault="006A0757" w:rsidP="004D55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A2B">
        <w:rPr>
          <w:rFonts w:ascii="Times New Roman" w:hAnsi="Times New Roman" w:cs="Times New Roman"/>
          <w:sz w:val="28"/>
          <w:szCs w:val="28"/>
        </w:rPr>
        <w:t>11) информирование жителей сельского населенного пункта, представительного органа поселения о своей деятельности не реже одного раза в год;</w:t>
      </w:r>
    </w:p>
    <w:p w:rsidR="006A0757" w:rsidRPr="00B92A2B" w:rsidRDefault="006A0757" w:rsidP="004D55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A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12) </w:t>
      </w:r>
      <w:r w:rsidR="00BB6D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bookmarkStart w:id="4" w:name="_GoBack"/>
      <w:bookmarkEnd w:id="4"/>
      <w:r w:rsidRPr="00B92A2B">
        <w:rPr>
          <w:rFonts w:ascii="Times New Roman" w:eastAsia="SimSun" w:hAnsi="Times New Roman" w:cs="Times New Roman"/>
          <w:sz w:val="28"/>
          <w:szCs w:val="28"/>
          <w:lang w:eastAsia="zh-CN"/>
        </w:rPr>
        <w:t>оказывает содействие органам местного самоуправления и жителям сельского населенного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граждан;</w:t>
      </w:r>
    </w:p>
    <w:p w:rsidR="006A0757" w:rsidRPr="00B92A2B" w:rsidRDefault="006A0757" w:rsidP="004D55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>13) осуществляет иные полномочия и права, в соответствии с действующим федеральным и областным законодательством и муниципальными нормативными правовыми актами Собрания депутатов  городского  поселения.</w:t>
      </w:r>
    </w:p>
    <w:p w:rsidR="000C046C" w:rsidRPr="00B92A2B" w:rsidRDefault="006A0757" w:rsidP="004D55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решение в официальном печатном издании</w:t>
      </w:r>
      <w:r w:rsidR="004D5547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«Николаевское городское поселение» информационном бюллетене – «Исток».</w:t>
      </w:r>
    </w:p>
    <w:p w:rsidR="000C046C" w:rsidRPr="00B92A2B" w:rsidRDefault="00220E08" w:rsidP="004D55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C046C" w:rsidRPr="00B92A2B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после дня его официального опубликования.</w:t>
      </w:r>
    </w:p>
    <w:p w:rsidR="00220E08" w:rsidRPr="00B92A2B" w:rsidRDefault="00220E08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E08" w:rsidRPr="00B92A2B" w:rsidRDefault="00220E08" w:rsidP="004D554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</w:t>
      </w:r>
      <w:r w:rsidR="004D5547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2A2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D5547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Т.И. Прокопенко</w:t>
      </w:r>
    </w:p>
    <w:p w:rsidR="000C046C" w:rsidRPr="00B92A2B" w:rsidRDefault="000C046C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46C" w:rsidRPr="00B92A2B" w:rsidRDefault="000C046C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</w:t>
      </w:r>
      <w:r w:rsidR="004D5547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92A2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E08" w:rsidRPr="00B92A2B">
        <w:rPr>
          <w:rFonts w:ascii="Times New Roman" w:hAnsi="Times New Roman" w:cs="Times New Roman"/>
          <w:sz w:val="28"/>
          <w:szCs w:val="28"/>
          <w:lang w:eastAsia="ru-RU"/>
        </w:rPr>
        <w:t xml:space="preserve"> Е.Е. Матусевич</w:t>
      </w:r>
    </w:p>
    <w:p w:rsidR="000C046C" w:rsidRPr="00B92A2B" w:rsidRDefault="000C046C" w:rsidP="004D5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F14" w:rsidRPr="00B92A2B" w:rsidRDefault="006A0757" w:rsidP="004D554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2A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65AC5" w:rsidRPr="004D5547" w:rsidRDefault="00965AC5" w:rsidP="004D5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65AC5" w:rsidRPr="004D5547" w:rsidSect="00B92A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8E"/>
    <w:rsid w:val="000C046C"/>
    <w:rsid w:val="000E70FD"/>
    <w:rsid w:val="00100DA5"/>
    <w:rsid w:val="00155D4C"/>
    <w:rsid w:val="00220E08"/>
    <w:rsid w:val="0022136F"/>
    <w:rsid w:val="00312348"/>
    <w:rsid w:val="00362A2B"/>
    <w:rsid w:val="003A0563"/>
    <w:rsid w:val="004D5547"/>
    <w:rsid w:val="00581B8E"/>
    <w:rsid w:val="0068181F"/>
    <w:rsid w:val="00682F14"/>
    <w:rsid w:val="006A0757"/>
    <w:rsid w:val="006F588A"/>
    <w:rsid w:val="00733E70"/>
    <w:rsid w:val="00764365"/>
    <w:rsid w:val="008C39F1"/>
    <w:rsid w:val="008D7426"/>
    <w:rsid w:val="009500AC"/>
    <w:rsid w:val="00965AC5"/>
    <w:rsid w:val="009832FB"/>
    <w:rsid w:val="00A07FC6"/>
    <w:rsid w:val="00AF1ACE"/>
    <w:rsid w:val="00B92A2B"/>
    <w:rsid w:val="00BB6D8D"/>
    <w:rsid w:val="00D971D4"/>
    <w:rsid w:val="00DA789B"/>
    <w:rsid w:val="00E73DD1"/>
    <w:rsid w:val="00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6c8d5b4a-86a9-479d-a10a-3e1fe3645a0f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B272-99E2-4323-94F2-6B764A5B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2024-12-24T07:12:00Z</cp:lastPrinted>
  <dcterms:created xsi:type="dcterms:W3CDTF">2024-02-13T01:04:00Z</dcterms:created>
  <dcterms:modified xsi:type="dcterms:W3CDTF">2025-01-15T05:41:00Z</dcterms:modified>
</cp:coreProperties>
</file>