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6A" w:rsidRPr="0066556A" w:rsidRDefault="0066556A" w:rsidP="006655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6556A">
        <w:rPr>
          <w:rFonts w:ascii="Times New Roman" w:hAnsi="Times New Roman"/>
          <w:sz w:val="28"/>
          <w:szCs w:val="28"/>
          <w:lang w:eastAsia="ru-RU"/>
        </w:rPr>
        <w:t>Муниципальное образование  «Николаевское городское поселение»</w:t>
      </w:r>
    </w:p>
    <w:p w:rsidR="0066556A" w:rsidRPr="0066556A" w:rsidRDefault="0066556A" w:rsidP="006655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6556A">
        <w:rPr>
          <w:rFonts w:ascii="Times New Roman" w:hAnsi="Times New Roman"/>
          <w:sz w:val="28"/>
          <w:szCs w:val="28"/>
          <w:lang w:eastAsia="ru-RU"/>
        </w:rPr>
        <w:t>Смидовичского</w:t>
      </w:r>
      <w:proofErr w:type="spellEnd"/>
      <w:r w:rsidRPr="0066556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66556A" w:rsidRPr="0066556A" w:rsidRDefault="0066556A" w:rsidP="006655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556A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66556A" w:rsidRPr="0066556A" w:rsidRDefault="0066556A" w:rsidP="006655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66556A" w:rsidRPr="0066556A" w:rsidRDefault="0066556A" w:rsidP="006655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СОБРАНИЕ ДЕПУТАТОВ</w:t>
      </w:r>
    </w:p>
    <w:p w:rsidR="0066556A" w:rsidRPr="0066556A" w:rsidRDefault="0066556A" w:rsidP="006655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66556A" w:rsidRPr="0066556A" w:rsidRDefault="0066556A" w:rsidP="006655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</w:t>
      </w:r>
    </w:p>
    <w:p w:rsidR="0066556A" w:rsidRPr="0066556A" w:rsidRDefault="0066556A" w:rsidP="00665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27.06.2024</w:t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655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69</w:t>
      </w:r>
      <w:r w:rsidRPr="0066556A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66556A" w:rsidRPr="0066556A" w:rsidRDefault="0066556A" w:rsidP="006655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пос. Николаевка</w:t>
      </w:r>
    </w:p>
    <w:p w:rsidR="0066556A" w:rsidRPr="0066556A" w:rsidRDefault="0066556A" w:rsidP="006655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56A" w:rsidRPr="0066556A" w:rsidRDefault="0066556A" w:rsidP="00665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решение Собрания депутатов Николаевского городского поселения от 30.10.2023№ 9 «</w:t>
      </w:r>
      <w:r w:rsidRPr="0066556A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«Николаевское городское поселение» </w:t>
      </w:r>
      <w:proofErr w:type="spellStart"/>
      <w:r w:rsidRPr="0066556A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66556A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 и предоставления этих сведений общероссийским средствам массовой информации для</w:t>
      </w:r>
      <w:proofErr w:type="gramEnd"/>
      <w:r w:rsidRPr="0066556A">
        <w:rPr>
          <w:rFonts w:ascii="Times New Roman" w:hAnsi="Times New Roman"/>
          <w:sz w:val="28"/>
          <w:szCs w:val="28"/>
        </w:rPr>
        <w:t xml:space="preserve"> опубликования</w:t>
      </w:r>
      <w:r>
        <w:rPr>
          <w:rFonts w:ascii="Times New Roman" w:hAnsi="Times New Roman"/>
          <w:sz w:val="28"/>
          <w:szCs w:val="28"/>
        </w:rPr>
        <w:t>»</w:t>
      </w:r>
    </w:p>
    <w:p w:rsidR="0066556A" w:rsidRPr="0066556A" w:rsidRDefault="0066556A" w:rsidP="0066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56A" w:rsidRPr="0066556A" w:rsidRDefault="0066556A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Федерального закона от 25.12.2008 </w:t>
      </w:r>
      <w:hyperlink r:id="rId6" w:tgtFrame="_blank" w:history="1">
        <w:r w:rsidRPr="0066556A">
          <w:rPr>
            <w:rFonts w:ascii="Times New Roman" w:eastAsia="Times New Roman" w:hAnsi="Times New Roman"/>
            <w:sz w:val="28"/>
            <w:szCs w:val="28"/>
            <w:lang w:eastAsia="ru-RU"/>
          </w:rPr>
          <w:t>№ 273-ФЗ</w:t>
        </w:r>
      </w:hyperlink>
      <w:r w:rsidRPr="0066556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противодействии коррупции», Указа Президента Российской Федерации от 08.07.2013 </w:t>
      </w:r>
      <w:hyperlink r:id="rId7" w:tgtFrame="_blank" w:history="1">
        <w:r w:rsidRPr="0066556A">
          <w:rPr>
            <w:rFonts w:ascii="Times New Roman" w:eastAsia="Times New Roman" w:hAnsi="Times New Roman"/>
            <w:sz w:val="28"/>
            <w:szCs w:val="28"/>
            <w:lang w:eastAsia="ru-RU"/>
          </w:rPr>
          <w:t>№ 613</w:t>
        </w:r>
      </w:hyperlink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«Вопросы противодействия коррупции», постановления губернатора Еврейской автономной области от 23.09.2013</w:t>
      </w:r>
      <w:r w:rsidRPr="0066556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8" w:tgtFrame="_blank" w:history="1">
        <w:r w:rsidRPr="0066556A">
          <w:rPr>
            <w:rFonts w:ascii="Times New Roman" w:eastAsia="Times New Roman" w:hAnsi="Times New Roman"/>
            <w:sz w:val="28"/>
            <w:szCs w:val="28"/>
            <w:lang w:eastAsia="ru-RU"/>
          </w:rPr>
          <w:t>№ 251</w:t>
        </w:r>
      </w:hyperlink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утверждении Порядка размещения сведений о доходах, расходах, об имуществе и обязательствах имущественного характера отдельных категорий </w:t>
      </w:r>
      <w:proofErr w:type="gramStart"/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 и членов их семей на официальном интернет-портале органов государственной власти Еврейской автономной области и предоставления этих сведений общероссийским средствам массово</w:t>
      </w:r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информации для опубликования» </w:t>
      </w:r>
      <w:r w:rsidR="00B85CBF" w:rsidRPr="009F4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соответствии с Уставом муниципального образования  «Николаевское городское поселение»</w:t>
      </w:r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Смидовичского</w:t>
      </w:r>
      <w:proofErr w:type="spellEnd"/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 Еврейской автономной области</w:t>
      </w:r>
      <w:r w:rsidR="00B85CBF" w:rsidRPr="009F4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Собрание депутатов</w:t>
      </w:r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Николаевского городского поселения</w:t>
      </w:r>
      <w:proofErr w:type="gramEnd"/>
    </w:p>
    <w:p w:rsidR="0066556A" w:rsidRPr="0066556A" w:rsidRDefault="0066556A" w:rsidP="00665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РЕШИЛО:</w:t>
      </w:r>
    </w:p>
    <w:p w:rsidR="0066556A" w:rsidRPr="0066556A" w:rsidRDefault="0066556A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решение Собрания депутатов  Николаевского городского поселения от 30.10.2023 № 9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Поряд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«Николаевское городское поселение» </w:t>
      </w:r>
      <w:proofErr w:type="spellStart"/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Смидовичского</w:t>
      </w:r>
      <w:proofErr w:type="spellEnd"/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Еврейской автономной области и предоставления этих сведений общероссийским средствам массовой информации для опубликования</w:t>
      </w:r>
      <w:r w:rsidR="00577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внести следующие</w:t>
      </w:r>
      <w:proofErr w:type="gramEnd"/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proofErr w:type="gramStart"/>
      <w:r w:rsidR="00B8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6556A" w:rsidRDefault="00B85CBF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В преамбуле слова «в соответств</w:t>
      </w:r>
      <w:r w:rsidR="00882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с Уставом муниципального обр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азования </w:t>
      </w:r>
      <w:r w:rsidRPr="0066556A">
        <w:rPr>
          <w:rFonts w:ascii="Times New Roman" w:hAnsi="Times New Roman"/>
          <w:sz w:val="28"/>
          <w:szCs w:val="28"/>
        </w:rPr>
        <w:t>«Николаевское городское поселение»</w:t>
      </w:r>
      <w:r w:rsidR="00467C6D">
        <w:rPr>
          <w:rFonts w:ascii="Times New Roman" w:hAnsi="Times New Roman"/>
          <w:sz w:val="28"/>
          <w:szCs w:val="28"/>
        </w:rPr>
        <w:t xml:space="preserve">, Собрание депутатов» </w:t>
      </w:r>
      <w:r w:rsidR="00467C6D">
        <w:rPr>
          <w:rFonts w:ascii="Times New Roman" w:hAnsi="Times New Roman"/>
          <w:sz w:val="28"/>
          <w:szCs w:val="28"/>
        </w:rPr>
        <w:lastRenderedPageBreak/>
        <w:t>заменить словами</w:t>
      </w:r>
      <w:r w:rsidRPr="0066556A">
        <w:rPr>
          <w:rFonts w:ascii="Times New Roman" w:hAnsi="Times New Roman"/>
          <w:sz w:val="28"/>
          <w:szCs w:val="28"/>
        </w:rPr>
        <w:t xml:space="preserve"> </w:t>
      </w:r>
      <w:r w:rsidR="00467C6D">
        <w:rPr>
          <w:rFonts w:ascii="Times New Roman" w:hAnsi="Times New Roman"/>
          <w:sz w:val="28"/>
          <w:szCs w:val="28"/>
        </w:rPr>
        <w:t xml:space="preserve"> «в соответствии с Уставом </w:t>
      </w:r>
      <w:r w:rsidR="00467C6D" w:rsidRPr="009F4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  «Николаевское городское поселение»</w:t>
      </w:r>
      <w:r w:rsidR="0046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Смидовичского</w:t>
      </w:r>
      <w:proofErr w:type="spellEnd"/>
      <w:r w:rsidR="0046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 Еврейской автономной области</w:t>
      </w:r>
      <w:r w:rsidR="00467C6D" w:rsidRPr="009F4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Собрание депутатов</w:t>
      </w:r>
      <w:r w:rsidR="00467C6D" w:rsidRPr="0046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7C6D" w:rsidRPr="009F4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  «Николаевское городское поселение»</w:t>
      </w:r>
      <w:r w:rsidR="0046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Смидовичского</w:t>
      </w:r>
      <w:proofErr w:type="spellEnd"/>
      <w:r w:rsidR="0046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 Еврейской автономной области».</w:t>
      </w:r>
    </w:p>
    <w:p w:rsidR="00467C6D" w:rsidRDefault="00467C6D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Абзацы первый, второй и третий пункта 2 после слов  «решение Собрание депутатов» дополнить словами «</w:t>
      </w:r>
      <w:r w:rsidRPr="009F4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  «Николаевское городское поселение»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 Еврейской автономной области».</w:t>
      </w:r>
    </w:p>
    <w:p w:rsidR="008233C9" w:rsidRDefault="008233C9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Пункт 3 после слов  «комиссии Собрания депутатов» дополнить словами</w:t>
      </w:r>
      <w:r w:rsidR="00577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577731" w:rsidRPr="009F4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  «Николаевское городское поселение»</w:t>
      </w:r>
      <w:r w:rsidR="00577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7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Смидовичского</w:t>
      </w:r>
      <w:proofErr w:type="spellEnd"/>
      <w:r w:rsidR="00577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 Еврейской автономной области».</w:t>
      </w:r>
    </w:p>
    <w:p w:rsidR="00577731" w:rsidRDefault="00577731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В</w:t>
      </w:r>
      <w:r w:rsidR="005F4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«Николаевское городское поселение» </w:t>
      </w:r>
      <w:proofErr w:type="spellStart"/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Смидовичского</w:t>
      </w:r>
      <w:proofErr w:type="spellEnd"/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Еврейской автономной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утвержденный вышеуказанным решением Собрания депутатов Николаевского городского поселения, внести следующие  изменения:</w:t>
      </w:r>
    </w:p>
    <w:p w:rsidR="005F57A9" w:rsidRDefault="005F57A9" w:rsidP="006655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7A9">
        <w:rPr>
          <w:rFonts w:ascii="Times New Roman" w:hAnsi="Times New Roman"/>
          <w:sz w:val="28"/>
          <w:szCs w:val="28"/>
        </w:rPr>
        <w:t xml:space="preserve">1.4.1. В абзаце первом пункта 1 слова «муниципального образования «Николаевское городское поселение» заменить словами «муниципального образования «Николаевское городское поселение» </w:t>
      </w:r>
      <w:proofErr w:type="spellStart"/>
      <w:r w:rsidRPr="005F57A9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5F57A9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 (далее – муниципальное образование «Николаевское городское поселение»)».</w:t>
      </w:r>
    </w:p>
    <w:p w:rsidR="005F57A9" w:rsidRDefault="005F57A9" w:rsidP="006655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7A9">
        <w:rPr>
          <w:rFonts w:ascii="Times New Roman" w:hAnsi="Times New Roman"/>
          <w:sz w:val="28"/>
          <w:szCs w:val="28"/>
        </w:rPr>
        <w:t xml:space="preserve"> 1.4.2. Абзац второй подпункта 1.1 пункта 1 изложить в следующей редакции: </w:t>
      </w:r>
    </w:p>
    <w:p w:rsidR="005F57A9" w:rsidRDefault="005F57A9" w:rsidP="006655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7A9">
        <w:rPr>
          <w:rFonts w:ascii="Times New Roman" w:hAnsi="Times New Roman"/>
          <w:sz w:val="28"/>
          <w:szCs w:val="28"/>
        </w:rPr>
        <w:t>«К лицам, замещающим муниципальные должности депутата Собрания депутатов муниципального образования «Николаевское городское поселение», правила пунктов 2 – 7 настоящего Порядка не применяются, за исключением абзаца второго пункта 5.».</w:t>
      </w:r>
    </w:p>
    <w:p w:rsidR="0066556A" w:rsidRPr="0066556A" w:rsidRDefault="005F57A9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A9">
        <w:rPr>
          <w:rFonts w:ascii="Times New Roman" w:hAnsi="Times New Roman"/>
          <w:sz w:val="28"/>
          <w:szCs w:val="28"/>
        </w:rPr>
        <w:t xml:space="preserve"> 1.4.3. В абзаце втором пункта 5 слова «обеспечивается должностным лицом, ответственным за работу по профилактике коррупционных и иных правонарушений в представительном органе» заменить словами «обеспечивается председателем Собрания депутатов</w:t>
      </w:r>
      <w:r>
        <w:rPr>
          <w:rFonts w:ascii="Times New Roman" w:hAnsi="Times New Roman"/>
          <w:sz w:val="28"/>
          <w:szCs w:val="28"/>
        </w:rPr>
        <w:t>».</w:t>
      </w:r>
      <w:r w:rsidR="00882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556A" w:rsidRPr="0066556A" w:rsidRDefault="0066556A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66556A" w:rsidRDefault="0066556A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Настоящее решение вступает в силу после дня его официального опубликования. </w:t>
      </w:r>
    </w:p>
    <w:p w:rsidR="005F57A9" w:rsidRPr="0066556A" w:rsidRDefault="005F57A9" w:rsidP="00665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556A" w:rsidRDefault="0066556A" w:rsidP="0066556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Собрания депутатов 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</w:t>
      </w:r>
      <w:r w:rsidR="005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Т.И. Прокопенко</w:t>
      </w:r>
    </w:p>
    <w:p w:rsidR="005F57A9" w:rsidRPr="0066556A" w:rsidRDefault="005F57A9" w:rsidP="0066556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556A" w:rsidRDefault="0066556A" w:rsidP="005F57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  городского поселения 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</w:t>
      </w:r>
      <w:r w:rsidR="005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6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Е.Е. Матусевич</w:t>
      </w:r>
    </w:p>
    <w:p w:rsidR="009128E1" w:rsidRDefault="009128E1" w:rsidP="009128E1">
      <w:pPr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                                      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9128E1" w:rsidRDefault="009128E1" w:rsidP="009128E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9128E1" w:rsidRDefault="009128E1" w:rsidP="009128E1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30.10.2023  №  9</w:t>
      </w:r>
    </w:p>
    <w:p w:rsidR="009128E1" w:rsidRDefault="009128E1" w:rsidP="009128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28E1" w:rsidRDefault="009128E1" w:rsidP="00912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/>
          <w:sz w:val="28"/>
          <w:szCs w:val="28"/>
        </w:rPr>
        <w:t>Порядок</w:t>
      </w:r>
    </w:p>
    <w:p w:rsidR="009128E1" w:rsidRDefault="009128E1" w:rsidP="00912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</w:t>
      </w:r>
    </w:p>
    <w:p w:rsidR="009128E1" w:rsidRDefault="009128E1" w:rsidP="00912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«Николаевское городское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9128E1" w:rsidRDefault="009128E1" w:rsidP="009128E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128E1" w:rsidRDefault="009128E1" w:rsidP="00912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8E1" w:rsidRDefault="009128E1" w:rsidP="0091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66"/>
      <w:bookmarkEnd w:id="2"/>
      <w:r>
        <w:rPr>
          <w:rFonts w:ascii="Times New Roman" w:hAnsi="Times New Roman"/>
          <w:sz w:val="28"/>
          <w:szCs w:val="28"/>
        </w:rPr>
        <w:t xml:space="preserve">1. Настоящим порядком устанавливаются обязанности должностных лиц, ответственных за работу по профилактике коррупционных и иных правонарушений в органах местного самоуправления муниципального образования «Николаевское городское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 (далее – муниципальное образование  «Николаевское городское поселение»</w:t>
      </w:r>
      <w:r w:rsidR="006850D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9128E1" w:rsidRDefault="009128E1" w:rsidP="009128E1">
      <w:pPr>
        <w:pStyle w:val="ConsPlusTitle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по размещению сведений о доходах, расходах, об имуществе и обязательствах имущественного характера лиц, замещающих в органах местного самоуправления муниципального образования «Николаевское городское поселение» муниципальные должности, 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должности муниципальной службы, замещение которых влечет за собой размещение таких сведений, а также членов их семей на официальном сайте органов местного самоуправления муниципального образования «Николаевское городское поселение» (далее – официальный сайт);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9128E1" w:rsidRDefault="009128E1" w:rsidP="009128E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размещению обобщенной информации об исполнении (неисполнении) лицами, замещающими муниципальные должности депутата Собрания депутатов муниципального образования «Николаевское городское поселение», обязанности представить сведения о доходах, расходах, об имуществе и обязательствах имущественного характера;</w:t>
      </w:r>
    </w:p>
    <w:p w:rsidR="009128E1" w:rsidRDefault="009128E1" w:rsidP="00912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 предоставлению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 указанных в подпункте «а» настоящего пункта,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9128E1" w:rsidRDefault="009128E1" w:rsidP="0091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Собрания депутатов муниципального образования «Николаевское городское поселение», обязанности представить сведения о доходах, расходах, об имуществе и обязательствах имущественного характера размещается на официальном сайте муниципального образования «Николаевское городское поселение» (при условии отсутствия в такой информации персональных данных, позволяющих </w:t>
      </w:r>
      <w:r>
        <w:rPr>
          <w:rFonts w:ascii="Times New Roman" w:hAnsi="Times New Roman"/>
          <w:sz w:val="28"/>
          <w:szCs w:val="28"/>
        </w:rPr>
        <w:lastRenderedPageBreak/>
        <w:t>идентифицировать соответствующее лицо, и данных, позволяющих индивидуализировать имущество, принадлежащее соответствующему лицу), не</w:t>
      </w:r>
      <w:proofErr w:type="gramEnd"/>
      <w:r>
        <w:rPr>
          <w:rFonts w:ascii="Times New Roman" w:hAnsi="Times New Roman"/>
          <w:sz w:val="28"/>
          <w:szCs w:val="28"/>
        </w:rPr>
        <w:t xml:space="preserve"> позднее 14 рабочих дней со дня окончания срока, установленного для представления сведений о доходах, расходах, об имуществе и обязательствах имущественного характера, на основании информации, поступившей от управления по противодействию коррупции в Еврейской автономной области.</w:t>
      </w:r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лицам, замещающим муниципальные должности депутата Собрания депутатов муниципального образования «Николаевское городское поселение», правила  пунктов 2 – 7 настоящего Порядка не применяются, за исключением абзаца второго пункта 5.</w:t>
      </w:r>
    </w:p>
    <w:p w:rsidR="009128E1" w:rsidRDefault="009128E1" w:rsidP="00912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подпункте «а» </w:t>
      </w:r>
      <w:hyperlink r:id="rId9" w:anchor="P6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- лицо),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его супруге (супругу) и несовершеннолетним детям;</w:t>
      </w:r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декларированный годовой доход лица, его супруги (супруга) и несовершеннолетних детей;</w:t>
      </w:r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 его супруги (супруга) за три последних года, предшествующих отчетному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периоду.</w:t>
      </w:r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r:id="rId10" w:anchor="P6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лица;</w:t>
      </w:r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его супруги </w:t>
      </w:r>
      <w:r>
        <w:rPr>
          <w:rFonts w:ascii="Times New Roman" w:hAnsi="Times New Roman" w:cs="Times New Roman"/>
          <w:sz w:val="28"/>
          <w:szCs w:val="28"/>
        </w:rPr>
        <w:lastRenderedPageBreak/>
        <w:t>(супруга), детей и иных членов семьи;</w:t>
      </w:r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его супруге (супругу), детям, иным членам семьи на праве собственности или находящихся в их пользовании;</w:t>
      </w:r>
    </w:p>
    <w:p w:rsidR="009128E1" w:rsidRDefault="009128E1" w:rsidP="00912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9128E1" w:rsidRDefault="009128E1" w:rsidP="00912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1" w:anchor="P6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128E1" w:rsidRDefault="009128E1" w:rsidP="009128E1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2" w:anchor="P6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лиц, указанных в подпункте «а» пункта 1 настоящего Порядка, обеспечивается должностным лицом, ответственным за работу по профилактике коррупционных и иных правонарушений в органах местного самоуправления муниципального образования  «Николаевское городское поселение».</w:t>
      </w: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9128E1" w:rsidRDefault="009128E1" w:rsidP="00912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на официальном сайте обобщенной информации, об исполнении (ненадлежащем исполнении) лицами, указанными в подпункте «б» пункта 1 настоящего Порядка, обязанности представить сведения о доходах, расходах, об имуществе и обязательствах имущественного характера обеспечивается председателем Собрания деп</w:t>
      </w:r>
      <w:r w:rsidR="006850D7">
        <w:rPr>
          <w:rFonts w:ascii="Times New Roman" w:hAnsi="Times New Roman" w:cs="Times New Roman"/>
          <w:sz w:val="28"/>
          <w:szCs w:val="28"/>
        </w:rPr>
        <w:t xml:space="preserve">утатов </w:t>
      </w:r>
      <w:r>
        <w:rPr>
          <w:rFonts w:ascii="Times New Roman" w:hAnsi="Times New Roman" w:cs="Times New Roman"/>
          <w:sz w:val="28"/>
          <w:szCs w:val="28"/>
        </w:rPr>
        <w:t>в представительном органе муниципального образования «Николаевское городское поселение», на основании информации, представленной управлением по противодействию коррупции в Еврейской автономной области.</w:t>
      </w:r>
      <w:proofErr w:type="gramEnd"/>
    </w:p>
    <w:p w:rsidR="009128E1" w:rsidRDefault="009128E1" w:rsidP="00912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Должностное лицо, ответственное за работу по профилактике коррупционных и иных правонарушений:</w:t>
      </w:r>
    </w:p>
    <w:p w:rsidR="009128E1" w:rsidRDefault="009128E1" w:rsidP="00912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сообщают о нем лицу, в отношении которого поступил запрос;</w:t>
      </w:r>
    </w:p>
    <w:p w:rsidR="009128E1" w:rsidRDefault="009128E1" w:rsidP="006850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3" w:anchor="P6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A5CFE" w:rsidRDefault="009128E1" w:rsidP="006850D7">
      <w:pPr>
        <w:jc w:val="both"/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Должностное лицо, ответственное за работу по профилактике коррупционных и иных правонарушений, обеспечивающее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proofErr w:type="gramEnd"/>
    </w:p>
    <w:sectPr w:rsidR="00DA5CFE" w:rsidSect="005F57A9">
      <w:pgSz w:w="11906" w:h="16838"/>
      <w:pgMar w:top="1077" w:right="737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62"/>
    <w:rsid w:val="00467C6D"/>
    <w:rsid w:val="00577731"/>
    <w:rsid w:val="005F46C8"/>
    <w:rsid w:val="005F57A9"/>
    <w:rsid w:val="0066556A"/>
    <w:rsid w:val="006850D7"/>
    <w:rsid w:val="008233C9"/>
    <w:rsid w:val="00882E6B"/>
    <w:rsid w:val="008E6E62"/>
    <w:rsid w:val="009128E1"/>
    <w:rsid w:val="00B85CBF"/>
    <w:rsid w:val="00DA5CFE"/>
    <w:rsid w:val="00E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1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9128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1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912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B569D24-3C53-488B-A4D2-5DF5FC11F77E" TargetMode="External"/><Relationship Id="rId13" Type="http://schemas.openxmlformats.org/officeDocument/2006/relationships/hyperlink" Target="file:///C:\Users\User\Desktop\&#1076;&#1086;&#1082;&#1091;&#1084;&#1077;&#1085;&#1090;&#1099;%20&#1084;&#1086;&#1080;\&#1056;&#1045;&#1064;&#1045;&#1053;&#1048;&#1071;%20&#1057;&#1054;&#1041;&#1056;&#1040;&#1053;&#1048;&#1071;%20&#1044;&#1045;&#1055;&#1059;&#1058;&#1040;&#1058;&#1054;&#1042;\&#1080;&#1102;&#1085;&#1100;%202024\24.06.2024%20&#1087;&#1088;&#1086;&#1077;&#1082;&#1090;&#1099;&#1089;&#1072;&#1081;&#1090;,%20&#1087;&#1088;&#1086;&#1082;&#1091;&#1088;&#1072;&#1090;&#1091;&#1088;&#1072;\8%20&#1074;&#1085;&#1077;&#1089;.&#1080;&#1079;&#1084;.%20&#1055;&#1086;&#1088;&#1103;&#1076;&#1086;&#1082;%20&#1088;&#1072;&#1079;&#1084;&#1077;&#1097;&#1077;&#1085;&#1080;&#1103;%20&#1089;&#1074;&#1077;&#1076;&#1077;&#1085;&#1080;&#1081;%2004.09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0BBBD593-6F35-4080-B58E-B9482650E2AD" TargetMode="External"/><Relationship Id="rId12" Type="http://schemas.openxmlformats.org/officeDocument/2006/relationships/hyperlink" Target="file:///C:\Users\User\Desktop\&#1076;&#1086;&#1082;&#1091;&#1084;&#1077;&#1085;&#1090;&#1099;%20&#1084;&#1086;&#1080;\&#1056;&#1045;&#1064;&#1045;&#1053;&#1048;&#1071;%20&#1057;&#1054;&#1041;&#1056;&#1040;&#1053;&#1048;&#1071;%20&#1044;&#1045;&#1055;&#1059;&#1058;&#1040;&#1058;&#1054;&#1042;\&#1080;&#1102;&#1085;&#1100;%202024\24.06.2024%20&#1087;&#1088;&#1086;&#1077;&#1082;&#1090;&#1099;&#1089;&#1072;&#1081;&#1090;,%20&#1087;&#1088;&#1086;&#1082;&#1091;&#1088;&#1072;&#1090;&#1091;&#1088;&#1072;\8%20&#1074;&#1085;&#1077;&#1089;.&#1080;&#1079;&#1084;.%20&#1055;&#1086;&#1088;&#1103;&#1076;&#1086;&#1082;%20&#1088;&#1072;&#1079;&#1084;&#1077;&#1097;&#1077;&#1085;&#1080;&#1103;%20&#1089;&#1074;&#1077;&#1076;&#1077;&#1085;&#1080;&#1081;%2004.0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file:///C:\Users\User\Desktop\&#1076;&#1086;&#1082;&#1091;&#1084;&#1077;&#1085;&#1090;&#1099;%20&#1084;&#1086;&#1080;\&#1056;&#1045;&#1064;&#1045;&#1053;&#1048;&#1071;%20&#1057;&#1054;&#1041;&#1056;&#1040;&#1053;&#1048;&#1071;%20&#1044;&#1045;&#1055;&#1059;&#1058;&#1040;&#1058;&#1054;&#1042;\&#1080;&#1102;&#1085;&#1100;%202024\24.06.2024%20&#1087;&#1088;&#1086;&#1077;&#1082;&#1090;&#1099;&#1089;&#1072;&#1081;&#1090;,%20&#1087;&#1088;&#1086;&#1082;&#1091;&#1088;&#1072;&#1090;&#1091;&#1088;&#1072;\8%20&#1074;&#1085;&#1077;&#1089;.&#1080;&#1079;&#1084;.%20&#1055;&#1086;&#1088;&#1103;&#1076;&#1086;&#1082;%20&#1088;&#1072;&#1079;&#1084;&#1077;&#1097;&#1077;&#1085;&#1080;&#1103;%20&#1089;&#1074;&#1077;&#1076;&#1077;&#1085;&#1080;&#1081;%2004.09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76;&#1086;&#1082;&#1091;&#1084;&#1077;&#1085;&#1090;&#1099;%20&#1084;&#1086;&#1080;\&#1056;&#1045;&#1064;&#1045;&#1053;&#1048;&#1071;%20&#1057;&#1054;&#1041;&#1056;&#1040;&#1053;&#1048;&#1071;%20&#1044;&#1045;&#1055;&#1059;&#1058;&#1040;&#1058;&#1054;&#1042;\&#1080;&#1102;&#1085;&#1100;%202024\24.06.2024%20&#1087;&#1088;&#1086;&#1077;&#1082;&#1090;&#1099;&#1089;&#1072;&#1081;&#1090;,%20&#1087;&#1088;&#1086;&#1082;&#1091;&#1088;&#1072;&#1090;&#1091;&#1088;&#1072;\8%20&#1074;&#1085;&#1077;&#1089;.&#1080;&#1079;&#1084;.%20&#1055;&#1086;&#1088;&#1103;&#1076;&#1086;&#1082;%20&#1088;&#1072;&#1079;&#1084;&#1077;&#1097;&#1077;&#1085;&#1080;&#1103;%20&#1089;&#1074;&#1077;&#1076;&#1077;&#1085;&#1080;&#1081;%2004.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6;&#1086;&#1082;&#1091;&#1084;&#1077;&#1085;&#1090;&#1099;%20&#1084;&#1086;&#1080;\&#1056;&#1045;&#1064;&#1045;&#1053;&#1048;&#1071;%20&#1057;&#1054;&#1041;&#1056;&#1040;&#1053;&#1048;&#1071;%20&#1044;&#1045;&#1055;&#1059;&#1058;&#1040;&#1058;&#1054;&#1042;\&#1080;&#1102;&#1085;&#1100;%202024\24.06.2024%20&#1087;&#1088;&#1086;&#1077;&#1082;&#1090;&#1099;&#1089;&#1072;&#1081;&#1090;,%20&#1087;&#1088;&#1086;&#1082;&#1091;&#1088;&#1072;&#1090;&#1091;&#1088;&#1072;\8%20&#1074;&#1085;&#1077;&#1089;.&#1080;&#1079;&#1084;.%20&#1055;&#1086;&#1088;&#1103;&#1076;&#1086;&#1082;%20&#1088;&#1072;&#1079;&#1084;&#1077;&#1097;&#1077;&#1085;&#1080;&#1103;%20&#1089;&#1074;&#1077;&#1076;&#1077;&#1085;&#1080;&#1081;%2004.0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362C-8DF4-41B7-8184-594AEA7B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2024-06-24T05:43:00Z</dcterms:created>
  <dcterms:modified xsi:type="dcterms:W3CDTF">2024-07-04T05:16:00Z</dcterms:modified>
</cp:coreProperties>
</file>