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4" w:rsidRDefault="00C358D5" w:rsidP="00C358D5">
      <w:pPr>
        <w:pStyle w:val="ConsTitle"/>
        <w:widowControl/>
        <w:ind w:right="-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</w:t>
      </w:r>
      <w:r w:rsidR="001C1E71">
        <w:rPr>
          <w:rFonts w:ascii="Times New Roman" w:hAnsi="Times New Roman" w:cs="Times New Roman"/>
          <w:b w:val="0"/>
          <w:sz w:val="26"/>
          <w:szCs w:val="26"/>
        </w:rPr>
        <w:t xml:space="preserve">            ПРОЕКТ от 21.11.2023</w:t>
      </w:r>
    </w:p>
    <w:p w:rsidR="00171C7A" w:rsidRDefault="00171C7A" w:rsidP="00C358D5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C358D5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="001C1E71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</w:p>
    <w:p w:rsidR="009E0D64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 «Николаевское городское поселение»</w:t>
      </w:r>
    </w:p>
    <w:p w:rsidR="009E0D64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Смидовичского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9E0D64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№ ______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пос. Николаевка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Default="00BE2CD2" w:rsidP="009E0D64">
      <w:pPr>
        <w:tabs>
          <w:tab w:val="left" w:pos="186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E0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Схему</w:t>
      </w:r>
      <w:r w:rsidR="009E0D64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A501D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поселения от 21.02.2022 № 53</w:t>
      </w:r>
      <w:r w:rsidR="009E0D64">
        <w:rPr>
          <w:rFonts w:ascii="Times New Roman" w:hAnsi="Times New Roman"/>
          <w:sz w:val="26"/>
          <w:szCs w:val="26"/>
        </w:rPr>
        <w:t xml:space="preserve"> 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</w:t>
      </w:r>
      <w:hyperlink r:id="rId5" w:tooltip="Об основах государственного регулирования торговой деятельности 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381-ФЗ</w:t>
        </w:r>
      </w:hyperlink>
      <w:r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</w:t>
      </w:r>
      <w:r>
        <w:rPr>
          <w:rFonts w:ascii="PT Serif" w:hAnsi="PT Serif"/>
          <w:sz w:val="26"/>
          <w:szCs w:val="26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9E0D64" w:rsidRDefault="00FA0DFD" w:rsidP="00C06F7A">
      <w:pPr>
        <w:tabs>
          <w:tab w:val="left" w:pos="142"/>
          <w:tab w:val="left" w:pos="1860"/>
        </w:tabs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Pr="00FA0DFD">
        <w:rPr>
          <w:rFonts w:ascii="Times New Roman" w:hAnsi="Times New Roman"/>
          <w:sz w:val="26"/>
          <w:szCs w:val="26"/>
        </w:rPr>
        <w:t xml:space="preserve">Внести изменения </w:t>
      </w:r>
      <w:r w:rsidR="00D47E0B" w:rsidRPr="00FA0DFD">
        <w:rPr>
          <w:rFonts w:ascii="Times New Roman" w:hAnsi="Times New Roman"/>
          <w:sz w:val="26"/>
          <w:szCs w:val="26"/>
        </w:rPr>
        <w:t>в Схему</w:t>
      </w:r>
      <w:r w:rsidR="009E0D64" w:rsidRPr="00FA0DFD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9E0D64" w:rsidRPr="00FA0DFD">
        <w:rPr>
          <w:rFonts w:ascii="Times New Roman" w:hAnsi="Times New Roman"/>
          <w:sz w:val="26"/>
          <w:szCs w:val="26"/>
        </w:rPr>
        <w:t xml:space="preserve"> </w:t>
      </w:r>
      <w:r w:rsidRPr="00FA0DFD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поселения от 21.</w:t>
      </w:r>
      <w:r w:rsidR="00F14AF7">
        <w:rPr>
          <w:rFonts w:ascii="Times New Roman" w:hAnsi="Times New Roman"/>
          <w:sz w:val="26"/>
          <w:szCs w:val="26"/>
        </w:rPr>
        <w:t>02.2022 № 53 дополнив строй № 24</w:t>
      </w:r>
      <w:r w:rsidRPr="00FA0DF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56DE9" w:rsidRPr="00FA0DFD" w:rsidRDefault="00456DE9" w:rsidP="00FA0DFD">
      <w:pPr>
        <w:tabs>
          <w:tab w:val="left" w:pos="142"/>
          <w:tab w:val="left" w:pos="1860"/>
        </w:tabs>
        <w:ind w:left="360" w:firstLine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1401"/>
        <w:gridCol w:w="949"/>
        <w:gridCol w:w="1407"/>
        <w:gridCol w:w="948"/>
        <w:gridCol w:w="1897"/>
        <w:gridCol w:w="1151"/>
        <w:gridCol w:w="1251"/>
      </w:tblGrid>
      <w:tr w:rsidR="00C62F63" w:rsidTr="00C06F7A">
        <w:tc>
          <w:tcPr>
            <w:tcW w:w="432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7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Адресные ориентиры места разрешения НТО</w:t>
            </w:r>
          </w:p>
        </w:tc>
        <w:tc>
          <w:tcPr>
            <w:tcW w:w="1050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Тип НТО</w:t>
            </w:r>
          </w:p>
        </w:tc>
        <w:tc>
          <w:tcPr>
            <w:tcW w:w="1398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130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Площадь НТО</w:t>
            </w:r>
          </w:p>
        </w:tc>
        <w:tc>
          <w:tcPr>
            <w:tcW w:w="1522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Принадлежность к МСП</w:t>
            </w:r>
          </w:p>
        </w:tc>
        <w:tc>
          <w:tcPr>
            <w:tcW w:w="1185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  <w:tc>
          <w:tcPr>
            <w:tcW w:w="1089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Статус места НТО</w:t>
            </w:r>
          </w:p>
        </w:tc>
      </w:tr>
      <w:tr w:rsidR="00C62F63" w:rsidRPr="004E30A6" w:rsidTr="00C06F7A">
        <w:tc>
          <w:tcPr>
            <w:tcW w:w="432" w:type="dxa"/>
          </w:tcPr>
          <w:p w:rsidR="00456DE9" w:rsidRPr="004E30A6" w:rsidRDefault="00F14AF7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06F7A" w:rsidRPr="004E30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7" w:type="dxa"/>
          </w:tcPr>
          <w:p w:rsidR="00456DE9" w:rsidRDefault="00F14AF7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  <w:r w:rsidR="002926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п. Николаевка</w:t>
            </w:r>
            <w:r w:rsidR="00292636">
              <w:rPr>
                <w:rFonts w:ascii="Times New Roman" w:hAnsi="Times New Roman"/>
                <w:sz w:val="18"/>
                <w:szCs w:val="18"/>
              </w:rPr>
              <w:t xml:space="preserve">, 7 м. на северо-запад от здания № 7а по </w:t>
            </w:r>
            <w:r w:rsidR="00292636">
              <w:rPr>
                <w:rFonts w:ascii="Times New Roman" w:hAnsi="Times New Roman"/>
                <w:sz w:val="18"/>
                <w:szCs w:val="18"/>
              </w:rPr>
              <w:lastRenderedPageBreak/>
              <w:t>ул. Линейная.</w:t>
            </w:r>
          </w:p>
          <w:p w:rsidR="0029263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9263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9263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9263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92636" w:rsidRPr="004E30A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456DE9" w:rsidRPr="004E30A6" w:rsidRDefault="004E30A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398" w:type="dxa"/>
          </w:tcPr>
          <w:p w:rsidR="00456DE9" w:rsidRPr="004E30A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хлеб, хлебобулочные изделия </w:t>
            </w:r>
          </w:p>
        </w:tc>
        <w:tc>
          <w:tcPr>
            <w:tcW w:w="1130" w:type="dxa"/>
          </w:tcPr>
          <w:p w:rsidR="00456DE9" w:rsidRPr="004E30A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C62F63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 w:rsidR="00B839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F63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522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185" w:type="dxa"/>
          </w:tcPr>
          <w:p w:rsidR="00456DE9" w:rsidRPr="004E30A6" w:rsidRDefault="0029263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089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</w:tbl>
    <w:p w:rsidR="00FA0DFD" w:rsidRPr="004E30A6" w:rsidRDefault="00FA0DFD" w:rsidP="00FA0DFD">
      <w:pPr>
        <w:tabs>
          <w:tab w:val="left" w:pos="1860"/>
        </w:tabs>
        <w:rPr>
          <w:rFonts w:ascii="Times New Roman" w:hAnsi="Times New Roman"/>
          <w:sz w:val="18"/>
          <w:szCs w:val="18"/>
        </w:rPr>
      </w:pPr>
    </w:p>
    <w:p w:rsidR="00FA0DFD" w:rsidRPr="00FA0DFD" w:rsidRDefault="00FA0DFD" w:rsidP="00FA0DFD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</w:p>
    <w:p w:rsidR="009E0D64" w:rsidRPr="00C358D5" w:rsidRDefault="00FA5AD2" w:rsidP="00C358D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58D5">
        <w:rPr>
          <w:rFonts w:ascii="Times New Roman" w:hAnsi="Times New Roman"/>
          <w:sz w:val="26"/>
          <w:szCs w:val="26"/>
        </w:rPr>
        <w:t>2.</w:t>
      </w:r>
      <w:r w:rsidR="009E0D64" w:rsidRPr="00C358D5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9E0D64" w:rsidRDefault="00C358D5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A5A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r w:rsidR="009E0D64">
        <w:rPr>
          <w:rFonts w:ascii="Times New Roman" w:hAnsi="Times New Roman"/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9E0D64" w:rsidRDefault="009E0D64" w:rsidP="009E0D64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4F1E09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главы</w:t>
      </w:r>
      <w:r w:rsidR="009E0D64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</w:t>
      </w:r>
      <w:r w:rsidR="004F1E09">
        <w:rPr>
          <w:rFonts w:ascii="Times New Roman" w:hAnsi="Times New Roman"/>
          <w:sz w:val="26"/>
          <w:szCs w:val="26"/>
        </w:rPr>
        <w:t>ления</w:t>
      </w:r>
      <w:r w:rsidR="004F1E09">
        <w:rPr>
          <w:rFonts w:ascii="Times New Roman" w:hAnsi="Times New Roman"/>
          <w:sz w:val="26"/>
          <w:szCs w:val="26"/>
        </w:rPr>
        <w:tab/>
        <w:t xml:space="preserve"> </w:t>
      </w:r>
      <w:r w:rsidR="004F1E09">
        <w:rPr>
          <w:rFonts w:ascii="Times New Roman" w:hAnsi="Times New Roman"/>
          <w:sz w:val="26"/>
          <w:szCs w:val="26"/>
        </w:rPr>
        <w:tab/>
      </w:r>
      <w:r w:rsidR="004F1E09">
        <w:rPr>
          <w:rFonts w:ascii="Times New Roman" w:hAnsi="Times New Roman"/>
          <w:sz w:val="26"/>
          <w:szCs w:val="26"/>
        </w:rPr>
        <w:tab/>
      </w:r>
      <w:r w:rsidR="004F1E09">
        <w:rPr>
          <w:rFonts w:ascii="Times New Roman" w:hAnsi="Times New Roman"/>
          <w:sz w:val="26"/>
          <w:szCs w:val="26"/>
        </w:rPr>
        <w:tab/>
      </w:r>
      <w:r w:rsidR="004F1E09">
        <w:rPr>
          <w:rFonts w:ascii="Times New Roman" w:hAnsi="Times New Roman"/>
          <w:sz w:val="26"/>
          <w:szCs w:val="26"/>
        </w:rPr>
        <w:tab/>
      </w:r>
      <w:r w:rsidR="004F1E09">
        <w:rPr>
          <w:rFonts w:ascii="Times New Roman" w:hAnsi="Times New Roman"/>
          <w:sz w:val="26"/>
          <w:szCs w:val="26"/>
        </w:rPr>
        <w:tab/>
      </w:r>
      <w:r w:rsidR="004F1E09">
        <w:rPr>
          <w:rFonts w:ascii="Times New Roman" w:hAnsi="Times New Roman"/>
          <w:sz w:val="26"/>
          <w:szCs w:val="26"/>
        </w:rPr>
        <w:tab/>
        <w:t xml:space="preserve">      А.В. Казанцев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sectPr w:rsidR="007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1E71"/>
    <w:rsid w:val="001C5FB5"/>
    <w:rsid w:val="001C5FBE"/>
    <w:rsid w:val="001C67C0"/>
    <w:rsid w:val="001C6BEF"/>
    <w:rsid w:val="001C72E3"/>
    <w:rsid w:val="001D67AC"/>
    <w:rsid w:val="001E4566"/>
    <w:rsid w:val="001E58E8"/>
    <w:rsid w:val="001E716A"/>
    <w:rsid w:val="001F0373"/>
    <w:rsid w:val="001F1026"/>
    <w:rsid w:val="001F293E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6F40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903C4"/>
    <w:rsid w:val="0029152A"/>
    <w:rsid w:val="002921E5"/>
    <w:rsid w:val="00292636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1E09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489F"/>
    <w:rsid w:val="00D47E0B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4AF7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82A95"/>
    <w:rsid w:val="00F84B2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BA50"/>
  <w15:docId w15:val="{5BBDB26A-E230-4B17-B895-8CC258F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aeb23ace-bba9-4b3e-bcf9-2c17a1cda1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ОКО</cp:lastModifiedBy>
  <cp:revision>30</cp:revision>
  <dcterms:created xsi:type="dcterms:W3CDTF">2022-05-24T23:43:00Z</dcterms:created>
  <dcterms:modified xsi:type="dcterms:W3CDTF">2023-11-21T05:05:00Z</dcterms:modified>
</cp:coreProperties>
</file>