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0B" w:rsidRPr="007152E0" w:rsidRDefault="000B2C0B" w:rsidP="000B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5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1C561F" w:rsidRPr="007152E0">
        <w:rPr>
          <w:rFonts w:ascii="Times New Roman" w:hAnsi="Times New Roman" w:cs="Times New Roman"/>
          <w:b/>
          <w:sz w:val="24"/>
          <w:szCs w:val="24"/>
        </w:rPr>
        <w:t>Уголовная ответственность лиц с психическим расстройством, не исключающим вменяемости</w:t>
      </w:r>
      <w:r w:rsidRPr="00715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B2C0B" w:rsidRPr="007152E0" w:rsidRDefault="000B2C0B" w:rsidP="000B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561F" w:rsidRPr="007152E0" w:rsidRDefault="001C561F" w:rsidP="001C5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Статья 22 Уголовного кодекса Российской Федерации закрепляет уголовную ответственность лиц с психическими расстройствами, не исключающими вменяемость. В этой статье закрепляется как уголовная ответственность, так и наказание лиц, в том числе и назначение принудительных мер медицинского характера. То есть мы говорим о том, что лицо, у которого есть психическое </w:t>
      </w:r>
      <w:proofErr w:type="gramStart"/>
      <w:r w:rsidRPr="007152E0">
        <w:rPr>
          <w:rFonts w:ascii="Times New Roman" w:hAnsi="Times New Roman" w:cs="Times New Roman"/>
          <w:sz w:val="24"/>
          <w:szCs w:val="24"/>
          <w:shd w:val="clear" w:color="auto" w:fill="FFFFFF"/>
        </w:rPr>
        <w:t>расстройство</w:t>
      </w:r>
      <w:proofErr w:type="gramEnd"/>
      <w:r w:rsidRPr="00715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подлежит и уголовной ответственности, и уголовному наказанию. </w:t>
      </w:r>
    </w:p>
    <w:p w:rsidR="001C561F" w:rsidRPr="007152E0" w:rsidRDefault="001C561F" w:rsidP="001C5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2E0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 </w:t>
      </w:r>
      <w:proofErr w:type="gramStart"/>
      <w:r w:rsidRPr="007152E0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715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 ст. 81 «лицо, у которого после совершения преступления наступило психическое расстройство, лишающее его возможности осознавать фактический характер и общественную опасность своих действий (бездействий) либо руководить ими, освобождается от наказания, а лицо, отбывающее наказание, освобождается от дальнейшего его отбывания. Таким лицам суд может назначить принудительные меры медицинского характера». В этой статье речь идет об освобождении лица от наказания, но не от уголовной ответственности. Уголовная ответственность наступает в каждом случае совершения определенным лицом или определенными лицами общественно опасного деяния, запрещенного уголовным кодексом РФ, а наказание, его вид определяется судом в каждом конкретном случае и в отдельном уголовном процессе по рассмотрению уголовного дела. В случае с лицами, у которых психическое расстройство наступило после совершения преступления до вынесения приговора, уголовное наказание отсутствует вовсе. Судом могут быть назначены принудительные меры медицинского характера. Нести уголовную ответственность за совершенное общественно опасное деяние и тем самым быть субъектом преступления могут лишь вменяемые лица, т.е. обладающие сознанием и волей. </w:t>
      </w:r>
    </w:p>
    <w:p w:rsidR="001C561F" w:rsidRPr="007152E0" w:rsidRDefault="001C561F" w:rsidP="001C5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52E0">
        <w:rPr>
          <w:rFonts w:ascii="Times New Roman" w:hAnsi="Times New Roman" w:cs="Times New Roman"/>
          <w:sz w:val="24"/>
          <w:szCs w:val="24"/>
          <w:shd w:val="clear" w:color="auto" w:fill="FFFFFF"/>
        </w:rPr>
        <w:t>В соответствии со ст. 19 УК РФ уголовной ответственности подлежат только вменяемые физические лица, достигшие возраста, с которого наступает уголовная ответственность. В ряде преступлений 14 лет (убийство, изнасилование, кража и </w:t>
      </w:r>
      <w:proofErr w:type="spellStart"/>
      <w:r w:rsidRPr="007152E0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Start"/>
      <w:r w:rsidRPr="007152E0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spellEnd"/>
      <w:proofErr w:type="gramEnd"/>
      <w:r w:rsidRPr="00715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16 лет или совершеннолетие. И только если соблюдены данные условия, лица способны сознавать </w:t>
      </w:r>
      <w:proofErr w:type="gramStart"/>
      <w:r w:rsidRPr="007152E0">
        <w:rPr>
          <w:rFonts w:ascii="Times New Roman" w:hAnsi="Times New Roman" w:cs="Times New Roman"/>
          <w:sz w:val="24"/>
          <w:szCs w:val="24"/>
          <w:shd w:val="clear" w:color="auto" w:fill="FFFFFF"/>
        </w:rPr>
        <w:t>содеянное</w:t>
      </w:r>
      <w:proofErr w:type="gramEnd"/>
      <w:r w:rsidRPr="00715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ими и руководить своими действиями (бездействиями). Лица, лишенные такой способности, т. е. те, кто не осознает опасность совершенного ими деяния, а если и осознает, то не может руководить своими действиями (бездействиями), признаются невменяемыми и не подлежат уголовной ответственности. К ним могут быть применены только принудительные меры медицинского характера. Для того</w:t>
      </w:r>
      <w:proofErr w:type="gramStart"/>
      <w:r w:rsidRPr="007152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7152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рассмотреть вопрос об уголовной ответственности лиц с психическими расстройствами, не исключающими вменяемость и лиц, у которых психическое расстройство наступило после совершения преступления необходимо определить понятие термина «невменяемость», ее критериев, а также какие именно расстройства психики человека, какие психические аномалии рассматриваются в качестве основания освобождения от уголовной ответственности и от уголовного наказания. </w:t>
      </w:r>
    </w:p>
    <w:sectPr w:rsidR="001C561F" w:rsidRPr="007152E0" w:rsidSect="00BB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B99"/>
    <w:multiLevelType w:val="multilevel"/>
    <w:tmpl w:val="F186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21149"/>
    <w:multiLevelType w:val="multilevel"/>
    <w:tmpl w:val="8364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34C96"/>
    <w:multiLevelType w:val="multilevel"/>
    <w:tmpl w:val="CB2C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93717"/>
    <w:multiLevelType w:val="multilevel"/>
    <w:tmpl w:val="5036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D3D60"/>
    <w:multiLevelType w:val="multilevel"/>
    <w:tmpl w:val="BA00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37457"/>
    <w:multiLevelType w:val="multilevel"/>
    <w:tmpl w:val="F10C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696E50"/>
    <w:multiLevelType w:val="multilevel"/>
    <w:tmpl w:val="6F3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32203"/>
    <w:multiLevelType w:val="multilevel"/>
    <w:tmpl w:val="E966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50395"/>
    <w:multiLevelType w:val="multilevel"/>
    <w:tmpl w:val="4D74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3A54C3"/>
    <w:multiLevelType w:val="multilevel"/>
    <w:tmpl w:val="E6F0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0B2C0B"/>
    <w:rsid w:val="000A5126"/>
    <w:rsid w:val="000B2C0B"/>
    <w:rsid w:val="001C561F"/>
    <w:rsid w:val="0050216F"/>
    <w:rsid w:val="006F48D3"/>
    <w:rsid w:val="007152E0"/>
    <w:rsid w:val="008469D2"/>
    <w:rsid w:val="008562FA"/>
    <w:rsid w:val="00870278"/>
    <w:rsid w:val="009246CC"/>
    <w:rsid w:val="009A04CF"/>
    <w:rsid w:val="009C1B1F"/>
    <w:rsid w:val="00BB121F"/>
    <w:rsid w:val="00D67336"/>
    <w:rsid w:val="00F0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0B"/>
    <w:pPr>
      <w:spacing w:after="160" w:line="259" w:lineRule="auto"/>
      <w:jc w:val="left"/>
    </w:pPr>
  </w:style>
  <w:style w:type="paragraph" w:styleId="4">
    <w:name w:val="heading 4"/>
    <w:basedOn w:val="a"/>
    <w:next w:val="a"/>
    <w:link w:val="40"/>
    <w:uiPriority w:val="9"/>
    <w:unhideWhenUsed/>
    <w:qFormat/>
    <w:rsid w:val="009246C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246C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Strong"/>
    <w:basedOn w:val="a0"/>
    <w:uiPriority w:val="22"/>
    <w:qFormat/>
    <w:rsid w:val="009246CC"/>
    <w:rPr>
      <w:b/>
      <w:bCs/>
    </w:rPr>
  </w:style>
  <w:style w:type="paragraph" w:styleId="a4">
    <w:name w:val="Normal (Web)"/>
    <w:basedOn w:val="a"/>
    <w:uiPriority w:val="99"/>
    <w:unhideWhenUsed/>
    <w:rsid w:val="0092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246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2487</Characters>
  <Application>Microsoft Office Word</Application>
  <DocSecurity>0</DocSecurity>
  <Lines>20</Lines>
  <Paragraphs>5</Paragraphs>
  <ScaleCrop>false</ScaleCrop>
  <Company>DNA Project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1</cp:lastModifiedBy>
  <cp:revision>2</cp:revision>
  <dcterms:created xsi:type="dcterms:W3CDTF">2021-11-18T07:29:00Z</dcterms:created>
  <dcterms:modified xsi:type="dcterms:W3CDTF">2021-11-18T07:29:00Z</dcterms:modified>
</cp:coreProperties>
</file>