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FF066B" w:rsidRDefault="008F11B8" w:rsidP="008F1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6B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F11B8" w:rsidRPr="005F518D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8D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5F518D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5F518D">
        <w:rPr>
          <w:rFonts w:ascii="Times New Roman" w:hAnsi="Times New Roman" w:cs="Times New Roman"/>
          <w:sz w:val="28"/>
          <w:szCs w:val="28"/>
        </w:rPr>
        <w:t>16</w:t>
      </w:r>
      <w:r w:rsidR="008F11B8" w:rsidRPr="005F518D">
        <w:rPr>
          <w:rFonts w:ascii="Times New Roman" w:hAnsi="Times New Roman" w:cs="Times New Roman"/>
          <w:sz w:val="28"/>
          <w:szCs w:val="28"/>
        </w:rPr>
        <w:t xml:space="preserve"> </w:t>
      </w:r>
      <w:r w:rsidRPr="005F518D"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5F518D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E0617C" w:rsidRPr="005F518D" w:rsidRDefault="000E727D" w:rsidP="00FF06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18D">
        <w:rPr>
          <w:rFonts w:ascii="Times New Roman" w:hAnsi="Times New Roman" w:cs="Times New Roman"/>
          <w:sz w:val="28"/>
          <w:szCs w:val="28"/>
        </w:rPr>
        <w:t>Пре</w:t>
      </w:r>
      <w:r w:rsidR="006F554A" w:rsidRPr="005F518D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proofErr w:type="spellStart"/>
      <w:r w:rsidR="006F554A" w:rsidRPr="005F518D">
        <w:rPr>
          <w:rFonts w:ascii="Times New Roman" w:hAnsi="Times New Roman" w:cs="Times New Roman"/>
          <w:sz w:val="28"/>
          <w:szCs w:val="28"/>
        </w:rPr>
        <w:t>сам</w:t>
      </w:r>
      <w:bookmarkStart w:id="0" w:name="_GoBack"/>
      <w:bookmarkEnd w:id="0"/>
      <w:r w:rsidR="006F554A" w:rsidRPr="005F518D">
        <w:rPr>
          <w:rFonts w:ascii="Times New Roman" w:hAnsi="Times New Roman" w:cs="Times New Roman"/>
          <w:sz w:val="28"/>
          <w:szCs w:val="28"/>
        </w:rPr>
        <w:t>озанятые</w:t>
      </w:r>
      <w:proofErr w:type="spellEnd"/>
      <w:r w:rsidR="006F554A" w:rsidRPr="005F518D">
        <w:rPr>
          <w:rFonts w:ascii="Times New Roman" w:hAnsi="Times New Roman" w:cs="Times New Roman"/>
          <w:sz w:val="28"/>
          <w:szCs w:val="28"/>
        </w:rPr>
        <w:t xml:space="preserve"> граждане из</w:t>
      </w:r>
      <w:r w:rsidR="00FF066B" w:rsidRPr="005F518D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8F11B8" w:rsidRPr="005F518D">
        <w:rPr>
          <w:rFonts w:ascii="Times New Roman" w:hAnsi="Times New Roman" w:cs="Times New Roman"/>
          <w:sz w:val="28"/>
          <w:szCs w:val="28"/>
        </w:rPr>
        <w:t>принял</w:t>
      </w:r>
      <w:r w:rsidR="006F554A" w:rsidRPr="005F518D">
        <w:rPr>
          <w:rFonts w:ascii="Times New Roman" w:hAnsi="Times New Roman" w:cs="Times New Roman"/>
          <w:sz w:val="28"/>
          <w:szCs w:val="28"/>
        </w:rPr>
        <w:t>и</w:t>
      </w:r>
      <w:r w:rsidR="008F11B8" w:rsidRPr="005F518D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 w:rsidRPr="005F518D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 w:rsidRPr="005F518D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 w:rsidRPr="005F518D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 w:rsidRPr="005F518D">
        <w:rPr>
          <w:rFonts w:ascii="Times New Roman" w:hAnsi="Times New Roman" w:cs="Times New Roman"/>
          <w:sz w:val="28"/>
          <w:szCs w:val="28"/>
        </w:rPr>
        <w:t>ты</w:t>
      </w:r>
      <w:r w:rsidR="005C13E0" w:rsidRPr="005F518D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 w:rsidRPr="005F518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 w:rsidRPr="005F518D">
        <w:rPr>
          <w:rFonts w:ascii="Times New Roman" w:hAnsi="Times New Roman" w:cs="Times New Roman"/>
          <w:sz w:val="28"/>
          <w:szCs w:val="28"/>
        </w:rPr>
        <w:t>арен</w:t>
      </w:r>
      <w:r w:rsidR="006601BC" w:rsidRPr="005F518D">
        <w:rPr>
          <w:rFonts w:ascii="Times New Roman" w:hAnsi="Times New Roman" w:cs="Times New Roman"/>
          <w:sz w:val="28"/>
          <w:szCs w:val="28"/>
        </w:rPr>
        <w:t>дных</w:t>
      </w:r>
      <w:r w:rsidR="005C13E0" w:rsidRPr="005F518D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 w:rsidRPr="005F518D">
        <w:rPr>
          <w:rFonts w:ascii="Times New Roman" w:hAnsi="Times New Roman" w:cs="Times New Roman"/>
          <w:sz w:val="28"/>
          <w:szCs w:val="28"/>
        </w:rPr>
        <w:t>ошений</w:t>
      </w:r>
      <w:r w:rsidR="005C13E0" w:rsidRPr="005F518D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 w:rsidRPr="005F518D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 w:rsidRPr="005F518D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</w:p>
    <w:p w:rsidR="00E0617C" w:rsidRPr="005F518D" w:rsidRDefault="005C13E0" w:rsidP="00FF06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18D"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 w:rsidRPr="005F518D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 w:rsidRPr="005F518D">
        <w:rPr>
          <w:rFonts w:ascii="Times New Roman" w:hAnsi="Times New Roman" w:cs="Times New Roman"/>
          <w:sz w:val="28"/>
          <w:szCs w:val="28"/>
        </w:rPr>
        <w:t>отметил, что «имущественная поддержка со стороны государства позволяет дать легкий старт бизнесу. И главное</w:t>
      </w:r>
      <w:r w:rsidR="00912F4D" w:rsidRPr="005F518D">
        <w:rPr>
          <w:rFonts w:ascii="Times New Roman" w:hAnsi="Times New Roman" w:cs="Times New Roman"/>
          <w:sz w:val="28"/>
          <w:szCs w:val="28"/>
        </w:rPr>
        <w:t>,</w:t>
      </w:r>
      <w:r w:rsidRPr="005F518D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5F518D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5F518D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5F518D" w:rsidRDefault="005C13E0" w:rsidP="00FF06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18D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5F518D">
        <w:rPr>
          <w:rFonts w:ascii="Times New Roman" w:hAnsi="Times New Roman" w:cs="Times New Roman"/>
          <w:sz w:val="28"/>
          <w:szCs w:val="28"/>
        </w:rPr>
        <w:t>й</w:t>
      </w:r>
      <w:r w:rsidRPr="005F518D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5F518D">
        <w:rPr>
          <w:rFonts w:ascii="Times New Roman" w:hAnsi="Times New Roman" w:cs="Times New Roman"/>
          <w:sz w:val="28"/>
          <w:szCs w:val="28"/>
        </w:rPr>
        <w:t>й</w:t>
      </w:r>
      <w:r w:rsidRPr="005F518D">
        <w:rPr>
          <w:rFonts w:ascii="Times New Roman" w:hAnsi="Times New Roman" w:cs="Times New Roman"/>
          <w:sz w:val="28"/>
          <w:szCs w:val="28"/>
        </w:rPr>
        <w:t xml:space="preserve"> </w:t>
      </w:r>
      <w:r w:rsidR="00020988" w:rsidRPr="005F518D">
        <w:rPr>
          <w:rFonts w:ascii="Times New Roman" w:hAnsi="Times New Roman" w:cs="Times New Roman"/>
          <w:sz w:val="28"/>
          <w:szCs w:val="28"/>
        </w:rPr>
        <w:t>собственности</w:t>
      </w:r>
      <w:r w:rsidRPr="005F518D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5F518D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5F518D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5F518D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5F518D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5F518D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5F518D">
        <w:rPr>
          <w:rFonts w:ascii="Times New Roman" w:hAnsi="Times New Roman" w:cs="Times New Roman"/>
          <w:sz w:val="28"/>
          <w:szCs w:val="28"/>
        </w:rPr>
        <w:t>.</w:t>
      </w:r>
    </w:p>
    <w:p w:rsidR="00912F4D" w:rsidRPr="005F518D" w:rsidRDefault="006601BC" w:rsidP="00FF066B">
      <w:pPr>
        <w:autoSpaceDE w:val="0"/>
        <w:autoSpaceDN w:val="0"/>
        <w:spacing w:after="0"/>
        <w:ind w:right="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18D">
        <w:rPr>
          <w:rFonts w:ascii="Times New Roman" w:hAnsi="Times New Roman" w:cs="Times New Roman"/>
          <w:sz w:val="28"/>
          <w:szCs w:val="28"/>
        </w:rPr>
        <w:t>И</w:t>
      </w:r>
      <w:r w:rsidR="00E11C9B" w:rsidRPr="005F518D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5F518D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5F518D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5F518D">
        <w:rPr>
          <w:rFonts w:ascii="Times New Roman" w:hAnsi="Times New Roman" w:cs="Times New Roman"/>
          <w:sz w:val="28"/>
          <w:szCs w:val="28"/>
        </w:rPr>
        <w:t>е</w:t>
      </w:r>
      <w:r w:rsidR="00E11C9B" w:rsidRPr="005F518D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5F518D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5F518D">
        <w:rPr>
          <w:rFonts w:ascii="Times New Roman" w:hAnsi="Times New Roman" w:cs="Times New Roman"/>
          <w:sz w:val="28"/>
          <w:szCs w:val="28"/>
        </w:rPr>
        <w:t>Для субъектов МСП, осуществлявших деятельность на территории города Байконур</w:t>
      </w:r>
      <w:r w:rsidR="00FF066B" w:rsidRPr="005F518D">
        <w:rPr>
          <w:rFonts w:ascii="Times New Roman" w:hAnsi="Times New Roman" w:cs="Times New Roman"/>
          <w:sz w:val="28"/>
          <w:szCs w:val="28"/>
        </w:rPr>
        <w:t xml:space="preserve"> </w:t>
      </w:r>
      <w:r w:rsidR="00912F4D" w:rsidRPr="005F518D">
        <w:rPr>
          <w:rFonts w:ascii="Times New Roman" w:hAnsi="Times New Roman" w:cs="Times New Roman"/>
          <w:sz w:val="28"/>
          <w:szCs w:val="28"/>
        </w:rPr>
        <w:t>в</w:t>
      </w:r>
      <w:r w:rsidR="00FF066B" w:rsidRPr="005F518D">
        <w:rPr>
          <w:rFonts w:ascii="Times New Roman" w:hAnsi="Times New Roman" w:cs="Times New Roman"/>
          <w:sz w:val="28"/>
          <w:szCs w:val="28"/>
        </w:rPr>
        <w:t xml:space="preserve"> </w:t>
      </w:r>
      <w:r w:rsidR="00912F4D" w:rsidRPr="005F518D">
        <w:rPr>
          <w:rFonts w:ascii="Times New Roman" w:hAnsi="Times New Roman" w:cs="Times New Roman"/>
          <w:sz w:val="28"/>
          <w:szCs w:val="28"/>
        </w:rPr>
        <w:t>производственной,</w:t>
      </w:r>
      <w:r w:rsidR="00FF066B" w:rsidRPr="005F518D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912F4D" w:rsidRPr="005F518D">
        <w:rPr>
          <w:rFonts w:ascii="Times New Roman" w:hAnsi="Times New Roman" w:cs="Times New Roman"/>
          <w:sz w:val="28"/>
          <w:szCs w:val="28"/>
        </w:rPr>
        <w:t>и (или)</w:t>
      </w:r>
      <w:r w:rsidR="00FF066B" w:rsidRPr="005F518D">
        <w:rPr>
          <w:rFonts w:ascii="Times New Roman" w:hAnsi="Times New Roman" w:cs="Times New Roman"/>
          <w:sz w:val="28"/>
          <w:szCs w:val="28"/>
        </w:rPr>
        <w:t xml:space="preserve"> </w:t>
      </w:r>
      <w:r w:rsidR="00912F4D" w:rsidRPr="005F518D">
        <w:rPr>
          <w:rFonts w:ascii="Times New Roman" w:hAnsi="Times New Roman" w:cs="Times New Roman"/>
          <w:sz w:val="28"/>
          <w:szCs w:val="28"/>
        </w:rPr>
        <w:t>научной</w:t>
      </w:r>
      <w:r w:rsidR="00FF066B" w:rsidRPr="005F518D">
        <w:rPr>
          <w:rFonts w:ascii="Times New Roman" w:hAnsi="Times New Roman" w:cs="Times New Roman"/>
          <w:sz w:val="28"/>
          <w:szCs w:val="28"/>
        </w:rPr>
        <w:t xml:space="preserve"> </w:t>
      </w:r>
      <w:r w:rsidR="00912F4D" w:rsidRPr="005F518D">
        <w:rPr>
          <w:rFonts w:ascii="Times New Roman" w:hAnsi="Times New Roman" w:cs="Times New Roman"/>
          <w:sz w:val="28"/>
          <w:szCs w:val="28"/>
        </w:rPr>
        <w:t>сферах, а также в сфере</w:t>
      </w:r>
      <w:r w:rsidR="00FF066B" w:rsidRPr="005F518D">
        <w:rPr>
          <w:rFonts w:ascii="Times New Roman" w:hAnsi="Times New Roman" w:cs="Times New Roman"/>
          <w:sz w:val="28"/>
          <w:szCs w:val="28"/>
        </w:rPr>
        <w:t xml:space="preserve"> бытовых услуг </w:t>
      </w:r>
      <w:r w:rsidR="00912F4D" w:rsidRPr="005F518D">
        <w:rPr>
          <w:rFonts w:ascii="Times New Roman" w:hAnsi="Times New Roman" w:cs="Times New Roman"/>
          <w:sz w:val="28"/>
          <w:szCs w:val="28"/>
        </w:rPr>
        <w:t>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Pr="005F518D" w:rsidRDefault="00186A30" w:rsidP="00FF06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18D">
        <w:rPr>
          <w:rFonts w:ascii="Times New Roman" w:hAnsi="Times New Roman" w:cs="Times New Roman"/>
          <w:sz w:val="28"/>
          <w:szCs w:val="28"/>
        </w:rPr>
        <w:t>О</w:t>
      </w:r>
      <w:r w:rsidR="00373C54" w:rsidRPr="005F518D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 w:rsidRPr="005F518D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 w:rsidRPr="005F518D"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 w:rsidRPr="005F518D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 w:rsidRPr="005F518D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 w:rsidRPr="005F518D">
        <w:rPr>
          <w:rFonts w:ascii="Times New Roman" w:hAnsi="Times New Roman" w:cs="Times New Roman"/>
          <w:sz w:val="28"/>
          <w:szCs w:val="28"/>
        </w:rPr>
        <w:t xml:space="preserve"> высказал </w:t>
      </w:r>
      <w:r w:rsidRPr="005F518D">
        <w:rPr>
          <w:rFonts w:ascii="Times New Roman" w:hAnsi="Times New Roman" w:cs="Times New Roman"/>
          <w:sz w:val="28"/>
          <w:szCs w:val="28"/>
        </w:rPr>
        <w:t>мнение</w:t>
      </w:r>
      <w:r w:rsidR="00012B26" w:rsidRPr="005F518D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 w:rsidRPr="005F518D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 w:rsidRPr="005F518D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 w:rsidRPr="005F518D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 w:rsidRPr="005F518D">
        <w:rPr>
          <w:rFonts w:ascii="Times New Roman" w:hAnsi="Times New Roman" w:cs="Times New Roman"/>
          <w:sz w:val="28"/>
          <w:szCs w:val="28"/>
        </w:rPr>
        <w:t xml:space="preserve"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</w:t>
      </w:r>
      <w:r w:rsidR="00012B26" w:rsidRPr="005F518D">
        <w:rPr>
          <w:rFonts w:ascii="Times New Roman" w:hAnsi="Times New Roman" w:cs="Times New Roman"/>
          <w:sz w:val="28"/>
          <w:szCs w:val="28"/>
        </w:rPr>
        <w:lastRenderedPageBreak/>
        <w:t>Воз</w:t>
      </w:r>
      <w:r w:rsidR="007A7D1A" w:rsidRPr="005F518D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Pr="005F518D" w:rsidRDefault="007A7D1A" w:rsidP="00FF06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18D"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Pr="005F518D" w:rsidRDefault="006601BC" w:rsidP="00FF066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518D"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 w:rsidRPr="005F518D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 w:rsidRPr="005F518D"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 w:rsidRPr="005F518D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4" w:history="1">
        <w:r w:rsidR="007A7D1A" w:rsidRPr="005F518D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 w:rsidRPr="005F518D">
        <w:rPr>
          <w:rFonts w:ascii="Times New Roman" w:hAnsi="Times New Roman" w:cs="Times New Roman"/>
          <w:sz w:val="28"/>
          <w:szCs w:val="28"/>
        </w:rPr>
        <w:t xml:space="preserve">, </w:t>
      </w:r>
      <w:r w:rsidRPr="005F518D"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 w:rsidRPr="005F518D">
        <w:rPr>
          <w:rFonts w:ascii="Times New Roman" w:hAnsi="Times New Roman" w:cs="Times New Roman"/>
          <w:sz w:val="28"/>
          <w:szCs w:val="28"/>
        </w:rPr>
        <w:t>–</w:t>
      </w:r>
      <w:r w:rsidR="000E2C1D" w:rsidRPr="005F518D">
        <w:rPr>
          <w:rFonts w:ascii="Times New Roman" w:hAnsi="Times New Roman" w:cs="Times New Roman"/>
          <w:sz w:val="28"/>
          <w:szCs w:val="28"/>
        </w:rPr>
        <w:t xml:space="preserve"> </w:t>
      </w:r>
      <w:r w:rsidRPr="005F518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 w:rsidRPr="005F518D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 w:rsidRPr="005F518D"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 w:rsidRPr="005F518D">
        <w:rPr>
          <w:rFonts w:ascii="Times New Roman" w:hAnsi="Times New Roman" w:cs="Times New Roman"/>
          <w:sz w:val="28"/>
          <w:szCs w:val="28"/>
        </w:rPr>
        <w:t xml:space="preserve"> органов в</w:t>
      </w:r>
      <w:r w:rsidRPr="005F518D"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5F518D" w:rsidRDefault="00844C3C" w:rsidP="00FF066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5F518D" w:rsidSect="00FF066B">
      <w:pgSz w:w="11906" w:h="16838"/>
      <w:pgMar w:top="709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2B26"/>
    <w:rsid w:val="00020988"/>
    <w:rsid w:val="000E2C1D"/>
    <w:rsid w:val="000E727D"/>
    <w:rsid w:val="00186A30"/>
    <w:rsid w:val="001C1CD8"/>
    <w:rsid w:val="00295A1F"/>
    <w:rsid w:val="002F18D2"/>
    <w:rsid w:val="00373C54"/>
    <w:rsid w:val="005C13E0"/>
    <w:rsid w:val="005F518D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E0617C"/>
    <w:rsid w:val="00E11C9B"/>
    <w:rsid w:val="00E937AF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63F1-ADDB-425B-BABB-171BBFC9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0nmqiDiq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Михаил</cp:lastModifiedBy>
  <cp:revision>3</cp:revision>
  <cp:lastPrinted>2021-02-16T13:20:00Z</cp:lastPrinted>
  <dcterms:created xsi:type="dcterms:W3CDTF">2021-02-25T00:35:00Z</dcterms:created>
  <dcterms:modified xsi:type="dcterms:W3CDTF">2022-04-08T04:20:00Z</dcterms:modified>
</cp:coreProperties>
</file>