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397F" w:rsidRPr="00FE397F" w:rsidRDefault="00474EF9" w:rsidP="00FE397F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07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C7C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F0068">
        <w:rPr>
          <w:rFonts w:ascii="Times New Roman" w:hAnsi="Times New Roman" w:cs="Times New Roman"/>
          <w:b/>
          <w:sz w:val="24"/>
          <w:szCs w:val="24"/>
        </w:rPr>
        <w:br/>
      </w:r>
      <w:r w:rsidR="00FE397F" w:rsidRPr="00FE397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Смидовичского муниципального района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Еврейской автономной области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10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АДМИНИСТРАЦИЯ ГОРОДСКОГО ПОСЕЛЕНИЯ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ПОСТАНОВЛЕНИЕ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19.12.2019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</w:t>
      </w:r>
      <w:r w:rsidRPr="00FE397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</w:t>
      </w: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№  407</w:t>
      </w:r>
    </w:p>
    <w:p w:rsidR="00FE397F" w:rsidRPr="00FE397F" w:rsidRDefault="00FE397F" w:rsidP="00FE3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пос. Николаевка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состав общественной муниципальной комиссии по обеспечению реализации муниципальной программы «Благоустройство территории в муниципальном образовании «Николаевское городское поселение» в 2018-2020 годах» утвержденный постановлением администрации городского поселения от 05.10.2018 № 530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 Порядком 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«Николаевское городское поселение»  в 2018-2022 годах» утвержденным постановлением администрации городского поселения от 08.09.2017 № 492, Порядком 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«Николаевское городское поселение»  в 2018-2022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годах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общественной территории подлежащей благоустройству утвержденным постановлением администрации городского поселения от 08.09.2017 № 492 и Порядком общественного обсуждения проекта муниципальной программы «Благоустройство территории в муниципальном образовании «Николаевское городское поселение»  </w:t>
      </w:r>
      <w:r w:rsidRPr="00FE39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2018-2022 годах» утвержденным постановлением администрации городского поселения от 08.09.2017 № 492 в соответствии с письмом регионального отделения Общероссийского общественного движения «Народный фронт « За Россию» администрация  городского поселения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Внести изменения в состав общественной муниципальной комиссии по обеспечению реализации муниципальной программы «Благоустройство территории в муниципальном образовании «Николаевское городское поселение» в 2018-2020 годах» утвержденный постановлением администрации городского поселения от 05.10.2018 № 530, изложив его в следующей редакции:</w:t>
      </w:r>
    </w:p>
    <w:p w:rsidR="00FE397F" w:rsidRPr="00FE397F" w:rsidRDefault="00FE397F" w:rsidP="00FE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</w:t>
      </w:r>
    </w:p>
    <w:p w:rsidR="00FE397F" w:rsidRPr="00FE397F" w:rsidRDefault="00FE397F" w:rsidP="00FE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муниципальной комиссии по обеспечению реализации муниципальной программы «Благоустройство территории в муниципальном образовании «Николаевское городское поселение» в 2018-2020 годах»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Марданов И.В.                                  глава администрации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городского поселения, председатель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комиссии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2. Горноскуль И.В.                               заместитель главы администрации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Николаевского городского поселения,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заместитель председателя комиссии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Пастушок С.Ю.                                 главный специалист-эксперт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(экономист)  администрации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Николаевского городского поселения, 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секретарь комиссии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4. Екимова Н.А.                                  начальник организационно-контрольного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отдела администрации Николаевского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городского поселения                             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И.С.                                  консультант-юрист администрации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Николаевского городского поселения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6. Бовкуш Н.Б.                                      председатель ТОС «Николаевка 79»,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эксперт регионального отделения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Общероссийского народного фронта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ЕАО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Овчинникова  Н.В.                            директор ООО «Николаевка ЖКХ»,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spell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Крупеня</w:t>
      </w:r>
      <w:proofErr w:type="spell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Т.В.                                       председатель ТСЖ «Лотос»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Популова В.Ф.                                      председатель ТСЖ «Мирное»,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spell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Парчевская</w:t>
      </w:r>
      <w:proofErr w:type="spell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Л. В.                                председатель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Еврейского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областного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отделения Общероссийского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общественного благотворительного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фонда « Российский детский фонд»;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FE397F">
        <w:rPr>
          <w:rFonts w:ascii="Times New Roman" w:hAnsi="Times New Roman" w:cs="Times New Roman"/>
          <w:sz w:val="20"/>
          <w:szCs w:val="20"/>
        </w:rPr>
        <w:t xml:space="preserve"> Ткаченко Н. А                                  председатель общественной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9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организации ветеранов войны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9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и труда п. Николаевка,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9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 согласованию)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proofErr w:type="spell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Подкорытова</w:t>
      </w:r>
      <w:proofErr w:type="spell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К.В.                               депутат Собрания депутатов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Николаевского городского поселения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 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Андреева Л.А.                                    председатель  </w:t>
      </w:r>
      <w:proofErr w:type="gramStart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</w:t>
      </w:r>
      <w:proofErr w:type="gramEnd"/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организации инвалидов п. Николаевка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 по согласованию)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B32" w:rsidRDefault="007E5B32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B32" w:rsidRDefault="007E5B32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B32" w:rsidRPr="00FE397F" w:rsidRDefault="007E5B32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2. </w:t>
      </w:r>
      <w:r w:rsidRPr="00FE397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FE397F" w:rsidRPr="00FE397F" w:rsidRDefault="00FE397F" w:rsidP="00FE397F">
      <w:pPr>
        <w:widowControl w:val="0"/>
        <w:tabs>
          <w:tab w:val="left" w:pos="10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3.  Настоящее постановление вступает в силу  после дня его официального опубликования.</w:t>
      </w:r>
    </w:p>
    <w:p w:rsidR="00FE397F" w:rsidRPr="00FE397F" w:rsidRDefault="00FE397F" w:rsidP="00FE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FE397F" w:rsidRPr="00FE397F" w:rsidRDefault="00FE397F" w:rsidP="00FE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Николаевского городского поселения                      </w:t>
      </w:r>
      <w:r w:rsidR="001D6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E3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И.В. Марданов</w:t>
      </w:r>
    </w:p>
    <w:p w:rsidR="00FE397F" w:rsidRDefault="00FE397F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Default="00D5484A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Default="00D5484A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Default="00D5484A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AF4" w:rsidRDefault="001D6AF4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FE397F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Смидовичского муниципального района</w:t>
      </w: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E92550" w:rsidRDefault="008658CE" w:rsidP="0086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8658CE" w:rsidRPr="00E92550" w:rsidRDefault="008658CE" w:rsidP="00865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03.12.2019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№ 78</w:t>
      </w:r>
    </w:p>
    <w:p w:rsidR="008658CE" w:rsidRPr="00E92550" w:rsidRDefault="008658CE" w:rsidP="0086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58CE" w:rsidRPr="00E92550" w:rsidRDefault="008658CE" w:rsidP="0086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пос. Николаевка</w:t>
      </w:r>
    </w:p>
    <w:p w:rsidR="008658CE" w:rsidRPr="00E92550" w:rsidRDefault="008658CE" w:rsidP="008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E92550" w:rsidRDefault="008658CE" w:rsidP="008658CE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Устав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8658CE" w:rsidRPr="00E92550" w:rsidRDefault="008658CE" w:rsidP="008658CE">
      <w:pPr>
        <w:tabs>
          <w:tab w:val="left" w:pos="7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№131-ФЗ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«Об общих принципах организации местного самоуправления в Российской Федерации» и Уставом муниципального образования «Николаевское городское поселение» Смидовичского муниципального района Еврейской автономной области  Собрание депутатов</w:t>
      </w:r>
    </w:p>
    <w:p w:rsidR="008658CE" w:rsidRPr="00E92550" w:rsidRDefault="008658CE" w:rsidP="008658CE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8658CE" w:rsidRPr="00E92550" w:rsidRDefault="008658CE" w:rsidP="0086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Устав муниципального образования «Николаевское городское поселение» Смидовичского муниципального района Еврейской автономной области, принятый решением Собрания депутатов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22.08.2005 №10 (в редакции решений Собрания депутатов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25.05.2006 №23, от 20.11.2006 №78, от 29.03.2007 №26, от 21.02.2008 №3, от 29.08.2008 №52, от 29.01.2009 №32, от 03.07.2009 №99,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29.10.2009 №113, от 30.11.2010 №202, от 28.04.2011 №243,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24.11.2011 №263, от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23.05.2012 №309, от 08.11.2012 №340,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24.05.2013 №386, от 23.04.2014 №54, от 30.10.2014 №92,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10.02.2015 №109, от 28.05.2015 №127, от 30.11.2015 №156,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10.11.2016 №217, от 27.04.2017 №252, от 29.06.2017 №266,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31.10.2017 №287, от 20.02.2018 №307, от 21.09.2018 №6) следующие</w:t>
      </w:r>
      <w:r w:rsidRPr="00E9255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изменения:</w:t>
      </w:r>
      <w:proofErr w:type="gramEnd"/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Пункт 20 статьи 3 после слов «территории, выдача» дополнить словами </w:t>
      </w:r>
      <w:r w:rsidRPr="00E925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градостроительного плана земельного участка, расположенного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границах городского поселения, выдача».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Статью 13 изложить в следующей редакции:</w:t>
      </w:r>
    </w:p>
    <w:p w:rsidR="008658CE" w:rsidRPr="00E92550" w:rsidRDefault="008658CE" w:rsidP="0086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925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13 Опрос граждан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назначения и проведения опроса граждан на территории городского поселения определяется решением Собрания депутатов городского поселения в соответствии с законом Еврейской автономной области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 статье 21: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Пункт 8 изложить в следующей редакции: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«8. Глава городского поселения должен соблюдать ограничения, запреты, исполнять обязанности, которые установлены </w:t>
      </w:r>
      <w:hyperlink r:id="rId11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 и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другими федеральными законами.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главы городского поселения прекращаются досрочно в случае несоблюдения ограничений, запретов, неисполнения обязанностей, установленных </w:t>
      </w:r>
      <w:hyperlink r:id="rId12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коррупции», </w:t>
      </w:r>
      <w:hyperlink r:id="rId13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03 декабря 2012 года №230-ФЗ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07 мая 2013 года №79-ФЗ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запрете отдельным категориям лиц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1.3.2. Дополнить пунктами 9 и 10 следующего содержания: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«9. К главе городского поселения,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представившему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предупреждение;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Порядок принятия решения о применении к главе городского поселения мер ответственности, указанных в пункте 9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658CE" w:rsidRPr="00E92550" w:rsidRDefault="008658CE" w:rsidP="0086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статье 23:</w:t>
      </w:r>
    </w:p>
    <w:p w:rsidR="008658CE" w:rsidRPr="00E92550" w:rsidRDefault="008658CE" w:rsidP="0086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1.4.1. Пункт 3 изложить в следующей редакции:</w:t>
      </w:r>
    </w:p>
    <w:p w:rsidR="008658CE" w:rsidRPr="00E92550" w:rsidRDefault="008658CE" w:rsidP="0086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 Председатель Собрания депутатов должен соблюдать ограничения, запреты, исполнять обязанности, которые установлены </w:t>
      </w:r>
      <w:hyperlink r:id="rId15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 и другими федеральными законами.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председателя Собрания депутатов прекращаются досрочно в случае несоблюдения ограничений, запретов, неисполнения обязанностей, установленных </w:t>
      </w:r>
      <w:hyperlink r:id="rId16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коррупции», </w:t>
      </w:r>
      <w:hyperlink r:id="rId17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03 декабря 2012 года №230-ФЗ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8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07 мая 2013 года №79-ФЗ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запрете отдельным категориям лиц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1.4.2. Дополнить пунктами 3.1. и 3.2. следующего содержания: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«3.1. К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предупреждение;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освобождение председателя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освобождение от осуществления полномочий на постоянной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основе с лишением права осуществлять полномочия на постоянной основе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запрет занимать должности в Собрании депутатов городского поселения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Порядок принятия решения о применении к председателю Собрания депутатов мер ответственности, указанных в пункте 3.1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Пункт 1.2 статьи 24 изложить в следующей редакции: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«1.2. Глава городского поселения должен соблюдать ограничения, запреты, исполнять обязанности, которые установлены </w:t>
      </w:r>
      <w:hyperlink r:id="rId19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 и другими федеральными законами.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главы городского поселения прекращаются досрочно в случае несоблюдения ограничений, запретов, неисполнения обязанностей, установленных </w:t>
      </w:r>
      <w:hyperlink r:id="rId20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коррупции», </w:t>
      </w:r>
      <w:hyperlink r:id="rId21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03 декабря 2012 года №230-ФЗ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2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07 мая 2013 года №79-ФЗ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запрете отдельным категориям лиц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 статье 25: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1.6.1. Абзац последний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1.6.2. Дополнить абзацами следующего содержания: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предупреждение;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освобождение депутата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освобождение от осуществления полномочий на постоянной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основе с лишением права осуществлять полномочия на постоянной основе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запрет занимать должности в Собрании депутатов городского поселения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Подпункт 19 пункта 1 статьи 27 после слов «территории,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выдача» дополнить словами «градостроительного плана земельного участка, расположенного в границах городского поселения, выдача».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В статье 28: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1.8.1. Пункт 2 изложить в следующей редакции: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«2. Глава администрации городского поселения должен соблюдать ограничения, запреты, исполнять обязанности, которые установлены </w:t>
      </w:r>
      <w:hyperlink r:id="rId23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противодействии коррупции» и другими федеральными законами.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главы администрации городского поселения прекращаются досрочно в случае несоблюдения ограничений, запретов, неисполнения обязанностей, установленных </w:t>
      </w:r>
      <w:hyperlink r:id="rId24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25 декабря 2008 г. №273-ФЗ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противодействии коррупции», </w:t>
      </w:r>
      <w:hyperlink r:id="rId25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03 декабря 2012 года №230-ФЗ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6" w:history="1">
        <w:r w:rsidRPr="00E9255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 от 07 мая 2013 года №79-ФЗ</w:t>
        </w:r>
      </w:hyperlink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запрете отдельным категориям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открывать и иметь счета (вклады), хранить наличные денежные средства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 Дополнить пунктами 2.1 и 2.2 следующего содержания: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«2.1. К главе администрации городского поселения,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представившему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предупреждение;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8658CE" w:rsidRPr="00E92550" w:rsidRDefault="008658CE" w:rsidP="008658CE">
      <w:pPr>
        <w:tabs>
          <w:tab w:val="left" w:pos="708"/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Порядок принятия решения о применении к главе администрации городского поселения мер ответственности, указанных в пункте 2.1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658CE" w:rsidRPr="00E92550" w:rsidRDefault="008658CE" w:rsidP="008658CE">
      <w:pPr>
        <w:tabs>
          <w:tab w:val="left" w:pos="708"/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В статье 30.2:</w:t>
      </w:r>
    </w:p>
    <w:p w:rsidR="008658CE" w:rsidRPr="00E92550" w:rsidRDefault="008658CE" w:rsidP="008658CE">
      <w:pPr>
        <w:tabs>
          <w:tab w:val="left" w:pos="708"/>
          <w:tab w:val="center" w:pos="4677"/>
          <w:tab w:val="right" w:pos="935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1.9.1. Абзац второй пункта 7 признать утратившим силу.</w:t>
      </w:r>
    </w:p>
    <w:p w:rsidR="008658CE" w:rsidRPr="00E92550" w:rsidRDefault="008658CE" w:rsidP="008658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1.9.2. Подпункт 8 пункта 12 признать утратившим силу.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1.10. Пункт 1 статьи 37 изложить в следующей редакции:</w:t>
      </w:r>
    </w:p>
    <w:p w:rsidR="008658CE" w:rsidRPr="00E92550" w:rsidRDefault="008658CE" w:rsidP="0086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Николаевского городского поселения – Информационный бюллетень «Исток».</w:t>
      </w:r>
    </w:p>
    <w:p w:rsidR="008658CE" w:rsidRPr="00E92550" w:rsidRDefault="008658CE" w:rsidP="0086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Опубликование (обнародование) нормативных правовых актов городского поселения, а также соглашений, заключаемых между органами местного самоуправления, осуществляется главой городского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в городском поселении, учрежденном органами местного самоуправления Николаевского городского поселения – в Информационном бюллетен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«Исток».</w:t>
      </w:r>
    </w:p>
    <w:p w:rsidR="008658CE" w:rsidRPr="00E92550" w:rsidRDefault="008658CE" w:rsidP="008658C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ф, регистрация в качестве сетевого издания: 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 № ФС77-72471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05.03.2018).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опубликования (размещения) полного текста муниципального правового акта на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указанном портале объемные графические и табличные приложения к нему в Информационном бюллетен</w:t>
      </w:r>
      <w:proofErr w:type="gramStart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«Исток» могут не приводиться.».</w:t>
      </w:r>
    </w:p>
    <w:p w:rsidR="008658CE" w:rsidRPr="00E92550" w:rsidRDefault="008658CE" w:rsidP="008658C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Направить настоящее решение о внесении изменений в Устав муниципального образования «Николаевское городское поселение» Смидовичского муниципального района Еврейской автономной области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территориальный орган Минюста России для государственной регистрации.</w:t>
      </w:r>
    </w:p>
    <w:p w:rsidR="008658CE" w:rsidRPr="00E92550" w:rsidRDefault="008658CE" w:rsidP="0086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Опубликовать зарегистрированное решение о внесении изменений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Устав муниципального образования Николаевское городское поселение» Смидовичского муниципального района Еврейской автономной области </w:t>
      </w: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официальном печатном издании муниципального образования «Николаевское городское поселение» Информационном бюллетене - «Исток» и на портале Министерства юстиции Российской Федерации «Нормативные правовые акты в Российской Федерации».</w:t>
      </w:r>
    </w:p>
    <w:p w:rsidR="008658CE" w:rsidRPr="00E92550" w:rsidRDefault="008658CE" w:rsidP="008658CE">
      <w:pPr>
        <w:tabs>
          <w:tab w:val="left" w:pos="9356"/>
        </w:tabs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после дня его официального опубликования.</w:t>
      </w:r>
    </w:p>
    <w:p w:rsidR="008658CE" w:rsidRPr="00E92550" w:rsidRDefault="008658CE" w:rsidP="008658CE">
      <w:pPr>
        <w:tabs>
          <w:tab w:val="left" w:pos="9356"/>
        </w:tabs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58CE" w:rsidRPr="00E92550" w:rsidRDefault="008658CE" w:rsidP="008658CE">
      <w:pPr>
        <w:spacing w:before="100" w:beforeAutospacing="1" w:after="100" w:afterAutospacing="1" w:line="36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Глава городского поселения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И.В. Марданов</w:t>
      </w:r>
    </w:p>
    <w:p w:rsidR="008658CE" w:rsidRPr="00E92550" w:rsidRDefault="008658CE" w:rsidP="008658CE">
      <w:pPr>
        <w:rPr>
          <w:sz w:val="20"/>
          <w:szCs w:val="20"/>
        </w:rPr>
      </w:pP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Председатель Собрания депутатов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</w:t>
      </w:r>
      <w:r w:rsidRPr="00E925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Т.И. Прокопенко</w:t>
      </w:r>
    </w:p>
    <w:p w:rsidR="00166DBC" w:rsidRDefault="00166DBC" w:rsidP="007D64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Муниципальное образование «Николаевское городское поселение»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Смидовичского муниципального района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АДМИНИСТРАЦИЯ ГОРОДСКОГО ПОСЕЛЕНИЯ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5484A" w:rsidRPr="00D5484A" w:rsidRDefault="00D5484A" w:rsidP="00D548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</w:p>
    <w:p w:rsidR="00D5484A" w:rsidRPr="00D5484A" w:rsidRDefault="00D5484A" w:rsidP="00D548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13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.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12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.201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9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 xml:space="preserve">                                                                                          № 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395</w:t>
      </w:r>
    </w:p>
    <w:p w:rsidR="00D5484A" w:rsidRPr="00D5484A" w:rsidRDefault="00D5484A" w:rsidP="00D5484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пос.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Николаевка</w:t>
      </w:r>
    </w:p>
    <w:p w:rsidR="00D5484A" w:rsidRPr="00D5484A" w:rsidRDefault="00D5484A" w:rsidP="00D5484A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О внесении изменений в муниципальную программу «Культура муниципального образования «Николаевское городское поселение» на 2017 – 2019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02.05.2017 №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280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редакции постановления администрации от 11.08.2017 №474, от 13.09.2017 №495, от 28.11.2017 №599, от 29.12.2017 №664, от 08.02.2018 №54,от 05.03.2018 №107, от 16.05.2018 №220, от 27.07.2018 №332, от 01.11.2018 №418, от 07.12.2018 №476, от 29.12.2018 №515, от 13.05.2019 №178, от 09.10.2019 №330)</w:t>
      </w:r>
    </w:p>
    <w:p w:rsidR="00D5484A" w:rsidRPr="00D5484A" w:rsidRDefault="00D5484A" w:rsidP="00D5484A">
      <w:pPr>
        <w:tabs>
          <w:tab w:val="left" w:pos="709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 соответствии с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Бюджетн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>ым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кодекс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>ом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Российской Федерации, 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поселение», постановлением администрации городского поселения от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25.02.2014№ 16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«Об утверждении порядка принятия решений о разработке, формировании, реализации муниципальных программ муниципального образования «Николаевское городское поселение» и проведения оценки эффективности их реализации» администрация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городского поселения </w:t>
      </w:r>
    </w:p>
    <w:p w:rsidR="00D5484A" w:rsidRPr="00D5484A" w:rsidRDefault="00D5484A" w:rsidP="00D5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ПОСТАНОВЛЯЕТ:</w:t>
      </w:r>
      <w:bookmarkStart w:id="1" w:name="sub_1"/>
    </w:p>
    <w:p w:rsidR="00D5484A" w:rsidRPr="00D5484A" w:rsidRDefault="00D5484A" w:rsidP="00D5484A">
      <w:pPr>
        <w:tabs>
          <w:tab w:val="left" w:pos="709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1.</w:t>
      </w:r>
      <w:bookmarkStart w:id="2" w:name="sub_3"/>
      <w:bookmarkEnd w:id="1"/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Внести в</w:t>
      </w:r>
      <w:r w:rsidRPr="00D5484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муниципальную программу </w:t>
      </w:r>
      <w:bookmarkEnd w:id="2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«Культура муниципального образования «Николаевское городское поселение» на 2017 – 2019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02.05.2017 №280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(в редакции постановления администрации от 11.08.2017 №474, от 13.09.2017 №495,от 28.11.2017 №599, от 29.12.2017 №664, от 08.02.2018 №54, от 05.03.2018 №107, от 16.05.2018 №220, от 27.07.2018 №332, от 01.11.2018 №418, от 07.12.2018 №476, от 29.12.2018 №515, от 13.05.2019 №178, от 09.10.2019 №330 ),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следующие изменения: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</w:p>
    <w:p w:rsidR="00D5484A" w:rsidRPr="00D5484A" w:rsidRDefault="00D5484A" w:rsidP="00D5484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1.1. Строку 9 раздела 1 «</w:t>
      </w:r>
      <w:r w:rsidRPr="00D5484A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Паспорт муниципальной программы «Культура 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муниципального образования «Николаевское городское поселение» на 2017 – 2019 годы»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изложить в следующей редакции: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079"/>
      </w:tblGrid>
      <w:tr w:rsidR="00D5484A" w:rsidRPr="00D5484A" w:rsidTr="00BD5285">
        <w:trPr>
          <w:trHeight w:val="424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A" w:rsidRPr="00D5484A" w:rsidRDefault="00D5484A" w:rsidP="00D5484A">
            <w:pPr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финансирования Программы составляет: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–8033,820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7868,501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7718,37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Николаевского городского поселения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финансирования за счет средств областного бюджета составляет: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 год - 1621,4 тыс. рублей</w:t>
            </w:r>
          </w:p>
        </w:tc>
      </w:tr>
    </w:tbl>
    <w:p w:rsidR="00D5484A" w:rsidRPr="00D5484A" w:rsidRDefault="00D5484A" w:rsidP="00D5484A">
      <w:pPr>
        <w:tabs>
          <w:tab w:val="left" w:pos="284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</w:t>
      </w:r>
    </w:p>
    <w:p w:rsidR="00D5484A" w:rsidRPr="00D5484A" w:rsidRDefault="00D5484A" w:rsidP="00D5484A">
      <w:pPr>
        <w:tabs>
          <w:tab w:val="left" w:pos="284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1.2. Т</w:t>
      </w:r>
      <w:proofErr w:type="spellStart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аблицу</w:t>
      </w:r>
      <w:proofErr w:type="spellEnd"/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раздела 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«</w:t>
      </w:r>
      <w:r w:rsidRPr="00D5484A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Цели, задачи, и показатели их достижения»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изложить в следующей редакции:</w:t>
      </w:r>
    </w:p>
    <w:p w:rsidR="00D5484A" w:rsidRPr="00D5484A" w:rsidRDefault="00D5484A" w:rsidP="00D5484A">
      <w:pPr>
        <w:tabs>
          <w:tab w:val="left" w:pos="284"/>
          <w:tab w:val="left" w:pos="567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Таблица 1</w:t>
      </w:r>
    </w:p>
    <w:tbl>
      <w:tblPr>
        <w:tblW w:w="5175" w:type="pct"/>
        <w:jc w:val="center"/>
        <w:tblInd w:w="-578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75"/>
        <w:gridCol w:w="3242"/>
        <w:gridCol w:w="1345"/>
        <w:gridCol w:w="908"/>
        <w:gridCol w:w="936"/>
        <w:gridCol w:w="938"/>
        <w:gridCol w:w="861"/>
        <w:gridCol w:w="1226"/>
      </w:tblGrid>
      <w:tr w:rsidR="00D5484A" w:rsidRPr="00D5484A" w:rsidTr="00BD5285">
        <w:trPr>
          <w:trHeight w:val="637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N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п/п </w:t>
            </w:r>
          </w:p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 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Наименование показателя 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(индикатора)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 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Единица 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измерения </w:t>
            </w:r>
          </w:p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br/>
              <w:t> 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Значение показателя (индикатора) по годам </w:t>
            </w:r>
          </w:p>
        </w:tc>
      </w:tr>
      <w:tr w:rsidR="00D5484A" w:rsidRPr="00D5484A" w:rsidTr="00BD5285">
        <w:trPr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Оценка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Плановый период (прогноз)</w:t>
            </w:r>
          </w:p>
        </w:tc>
      </w:tr>
      <w:tr w:rsidR="00D5484A" w:rsidRPr="00D5484A" w:rsidTr="00BD5285">
        <w:trPr>
          <w:trHeight w:val="382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2017 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2018 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2019</w:t>
            </w:r>
          </w:p>
        </w:tc>
      </w:tr>
      <w:tr w:rsidR="00D5484A" w:rsidRPr="00D5484A" w:rsidTr="00BD5285">
        <w:trPr>
          <w:trHeight w:val="83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посетителей культурно-досуговых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человек 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16946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15785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15589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16845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14749</w:t>
            </w:r>
          </w:p>
        </w:tc>
      </w:tr>
      <w:tr w:rsidR="00D5484A" w:rsidRPr="00D5484A" w:rsidTr="00BD5285">
        <w:trPr>
          <w:trHeight w:val="49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количество пользователей филиалов библиотек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1586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1650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1631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1602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</w:tr>
      <w:tr w:rsidR="00D5484A" w:rsidRPr="00D5484A" w:rsidTr="00BD5285">
        <w:trPr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книговыдач из фондов библиотеки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экземпляр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32321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32865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328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023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32048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 </w:t>
            </w:r>
          </w:p>
        </w:tc>
      </w:tr>
      <w:tr w:rsidR="00D5484A" w:rsidRPr="00D5484A" w:rsidTr="00BD5285">
        <w:trPr>
          <w:trHeight w:val="531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4 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единиц 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41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31</w:t>
            </w:r>
          </w:p>
        </w:tc>
      </w:tr>
      <w:tr w:rsidR="00D5484A" w:rsidRPr="00D5484A" w:rsidTr="00BD5285">
        <w:trPr>
          <w:trHeight w:val="1333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5 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единиц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0 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0 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0 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0 </w:t>
            </w:r>
          </w:p>
        </w:tc>
      </w:tr>
      <w:tr w:rsidR="00D5484A" w:rsidRPr="00D5484A" w:rsidTr="00BD5285">
        <w:trPr>
          <w:trHeight w:val="607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участников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712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560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580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</w:tr>
      <w:tr w:rsidR="00D5484A" w:rsidRPr="00D5484A" w:rsidTr="00BD5285">
        <w:trPr>
          <w:trHeight w:val="856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количество проведенных информационных, культурно-массовых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единиц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388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334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327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tabs>
                <w:tab w:val="left" w:pos="284"/>
                <w:tab w:val="left" w:pos="567"/>
              </w:tabs>
              <w:spacing w:after="1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</w:tbl>
    <w:p w:rsidR="00D5484A" w:rsidRPr="00D5484A" w:rsidRDefault="00D5484A" w:rsidP="00D5484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1.3. Т</w:t>
      </w:r>
      <w:proofErr w:type="spellStart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аблицу</w:t>
      </w:r>
      <w:proofErr w:type="spellEnd"/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4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раздела 7 «Ресурсное обеспечение программы»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изложить в следующей редакции: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5484A" w:rsidRPr="00D5484A" w:rsidRDefault="00D5484A" w:rsidP="00D5484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6"/>
        <w:gridCol w:w="1416"/>
        <w:gridCol w:w="1699"/>
        <w:gridCol w:w="1418"/>
      </w:tblGrid>
      <w:tr w:rsidR="00D5484A" w:rsidRPr="00D5484A" w:rsidTr="00BD5285">
        <w:trPr>
          <w:trHeight w:val="444"/>
        </w:trPr>
        <w:tc>
          <w:tcPr>
            <w:tcW w:w="2552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6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3" w:type="dxa"/>
            <w:gridSpan w:val="3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ублей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D5484A" w:rsidRPr="00D5484A" w:rsidTr="00BD5285">
        <w:trPr>
          <w:trHeight w:val="439"/>
        </w:trPr>
        <w:tc>
          <w:tcPr>
            <w:tcW w:w="2552" w:type="dxa"/>
            <w:vMerge/>
          </w:tcPr>
          <w:p w:rsidR="00D5484A" w:rsidRPr="00D5484A" w:rsidRDefault="00D5484A" w:rsidP="00D548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tabs>
                <w:tab w:val="left" w:pos="258"/>
                <w:tab w:val="center" w:pos="31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 год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  <w:t>2019 год</w:t>
            </w:r>
          </w:p>
        </w:tc>
      </w:tr>
      <w:tr w:rsidR="00D5484A" w:rsidRPr="00D5484A" w:rsidTr="00BD5285">
        <w:tc>
          <w:tcPr>
            <w:tcW w:w="9781" w:type="dxa"/>
            <w:gridSpan w:val="5"/>
          </w:tcPr>
          <w:p w:rsidR="00D5484A" w:rsidRPr="00D5484A" w:rsidRDefault="00D5484A" w:rsidP="00D5484A">
            <w:pPr>
              <w:tabs>
                <w:tab w:val="left" w:pos="7146"/>
              </w:tabs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2017-2019 годы»</w:t>
            </w:r>
          </w:p>
        </w:tc>
      </w:tr>
      <w:tr w:rsidR="00D5484A" w:rsidRPr="00D5484A" w:rsidTr="00BD5285">
        <w:trPr>
          <w:trHeight w:val="282"/>
        </w:trPr>
        <w:tc>
          <w:tcPr>
            <w:tcW w:w="2552" w:type="dxa"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1: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домов культуры»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08 01 04 0 01 00000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ind w:left="-252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6495,444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7554,10296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tabs>
                <w:tab w:val="left" w:pos="1307"/>
              </w:tabs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5896,168</w:t>
            </w:r>
          </w:p>
          <w:p w:rsidR="00D5484A" w:rsidRPr="00D5484A" w:rsidRDefault="00D5484A" w:rsidP="00D5484A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08 01 04 0  01 00211 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5001,485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4162,369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3824,07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08 01 04 0  01 00291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1493,959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2185,914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2072,098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повышение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домов культуры</w:t>
            </w:r>
            <w:proofErr w:type="gramEnd"/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08 01 04 0  01 07090 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1205,81996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Основное мероприятие 2: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1418,955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1795,96104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1659,002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08 01 04 0 02 00212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1175,132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1368,658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08 01 04 0 02 00292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338,055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205,249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290,344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Дотация на повышение оплаты труда работников библиотек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08 01 04 0  02 07090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415,58004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3: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коллективов самодеятельного народного творчества»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163,2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08 01 04 0 03 00213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163,2</w:t>
            </w:r>
          </w:p>
        </w:tc>
      </w:tr>
      <w:tr w:rsidR="00D5484A" w:rsidRPr="00D5484A" w:rsidTr="00BD5285">
        <w:tc>
          <w:tcPr>
            <w:tcW w:w="2552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25612,091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1418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7718,37</w:t>
            </w:r>
          </w:p>
        </w:tc>
      </w:tr>
    </w:tbl>
    <w:p w:rsidR="00D5484A" w:rsidRPr="00D5484A" w:rsidRDefault="00D5484A" w:rsidP="00D5484A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5484A" w:rsidRPr="00D5484A" w:rsidRDefault="00D5484A" w:rsidP="00D5484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1.4.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Таблицу 5 раздела 7 « Структура финансирования  муниципальной программы»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изложить в следующей редакции:</w:t>
      </w:r>
    </w:p>
    <w:p w:rsidR="00D5484A" w:rsidRPr="00D5484A" w:rsidRDefault="00D5484A" w:rsidP="00D5484A">
      <w:pPr>
        <w:spacing w:after="0" w:line="240" w:lineRule="auto"/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                                                                                    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  Таблица 5                    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49"/>
        <w:gridCol w:w="1577"/>
        <w:gridCol w:w="1745"/>
        <w:gridCol w:w="2081"/>
      </w:tblGrid>
      <w:tr w:rsidR="00D5484A" w:rsidRPr="00D5484A" w:rsidTr="00BD5285">
        <w:trPr>
          <w:trHeight w:val="140"/>
        </w:trPr>
        <w:tc>
          <w:tcPr>
            <w:tcW w:w="2511" w:type="dxa"/>
            <w:vMerge w:val="restart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Источники и направления расходов</w:t>
            </w:r>
          </w:p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6952" w:type="dxa"/>
            <w:gridSpan w:val="4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Расходы (</w:t>
            </w:r>
            <w:proofErr w:type="spellStart"/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тыс.рублей</w:t>
            </w:r>
            <w:proofErr w:type="spellEnd"/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) годы</w:t>
            </w:r>
          </w:p>
        </w:tc>
      </w:tr>
      <w:tr w:rsidR="00D5484A" w:rsidRPr="00D5484A" w:rsidTr="00BD5285">
        <w:trPr>
          <w:trHeight w:val="240"/>
        </w:trPr>
        <w:tc>
          <w:tcPr>
            <w:tcW w:w="2511" w:type="dxa"/>
            <w:vMerge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1549" w:type="dxa"/>
            <w:vMerge w:val="restart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Всего</w:t>
            </w:r>
          </w:p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5403" w:type="dxa"/>
            <w:gridSpan w:val="3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В том числе по годам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  <w:vMerge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1549" w:type="dxa"/>
            <w:vMerge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2017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2018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2019</w:t>
            </w:r>
          </w:p>
        </w:tc>
      </w:tr>
      <w:tr w:rsidR="00D5484A" w:rsidRPr="00D5484A" w:rsidTr="00BD5285">
        <w:trPr>
          <w:trHeight w:val="307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23620,691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8033,82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7868,501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7718,37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1621,4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1621,4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9463" w:type="dxa"/>
            <w:gridSpan w:val="5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Капитальные вложения</w:t>
            </w:r>
          </w:p>
        </w:tc>
      </w:tr>
      <w:tr w:rsidR="00D5484A" w:rsidRPr="00D5484A" w:rsidTr="00BD5285">
        <w:trPr>
          <w:trHeight w:val="587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9463" w:type="dxa"/>
            <w:gridSpan w:val="5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Прочие расходы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-</w:t>
            </w:r>
          </w:p>
        </w:tc>
      </w:tr>
      <w:tr w:rsidR="00D5484A" w:rsidRPr="00D5484A" w:rsidTr="00BD5285">
        <w:trPr>
          <w:trHeight w:val="239"/>
        </w:trPr>
        <w:tc>
          <w:tcPr>
            <w:tcW w:w="251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Всего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25242,091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8033,82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x-none" w:eastAsia="ru-RU"/>
              </w:rPr>
              <w:t>9489,901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7718,37</w:t>
            </w:r>
          </w:p>
        </w:tc>
      </w:tr>
    </w:tbl>
    <w:p w:rsidR="00D5484A" w:rsidRPr="00D5484A" w:rsidRDefault="00D5484A" w:rsidP="00D5484A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</w:t>
      </w: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2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.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Опубликовать  настоящее  постановление  в  информационном бюллетене «Исток» и официальном сайте администрации Николаевского городского поселения.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Настоящее постановление вступает в силу после дня его официального опубликования.</w:t>
      </w:r>
    </w:p>
    <w:p w:rsidR="00D5484A" w:rsidRPr="00D5484A" w:rsidRDefault="00D5484A" w:rsidP="00D54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 городского поселения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И.В. Марданов</w:t>
      </w: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6096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Готовил:</w:t>
      </w:r>
    </w:p>
    <w:p w:rsidR="00D5484A" w:rsidRPr="00D5484A" w:rsidRDefault="00D5484A" w:rsidP="00D5484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МКУ «Центр культуры и досуга»               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С.В.Пампурова</w:t>
      </w:r>
      <w:proofErr w:type="spellEnd"/>
    </w:p>
    <w:p w:rsidR="00D5484A" w:rsidRPr="00D5484A" w:rsidRDefault="00D5484A" w:rsidP="00D5484A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5484A" w:rsidRPr="00D5484A" w:rsidSect="00C6585E">
          <w:headerReference w:type="default" r:id="rId27"/>
          <w:pgSz w:w="11906" w:h="16838"/>
          <w:pgMar w:top="851" w:right="567" w:bottom="142" w:left="1701" w:header="709" w:footer="709" w:gutter="0"/>
          <w:cols w:space="708"/>
          <w:titlePg/>
          <w:docGrid w:linePitch="360"/>
        </w:sectPr>
      </w:pPr>
    </w:p>
    <w:p w:rsidR="00D5484A" w:rsidRPr="00D5484A" w:rsidRDefault="00D5484A" w:rsidP="00D5484A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D5484A" w:rsidRPr="00D5484A" w:rsidRDefault="00D5484A" w:rsidP="00D5484A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D5484A" w:rsidRPr="00D5484A" w:rsidRDefault="00D5484A" w:rsidP="00D5484A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от 02.05.2017  № 280</w:t>
      </w:r>
    </w:p>
    <w:p w:rsidR="00D5484A" w:rsidRPr="00D5484A" w:rsidRDefault="00D5484A" w:rsidP="00D5484A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от </w:t>
      </w:r>
      <w:smartTag w:uri="urn:schemas-microsoft-com:office:smarttags" w:element="date">
        <w:smartTagPr>
          <w:attr w:name="Year" w:val="2017"/>
          <w:attr w:name="Day" w:val="11"/>
          <w:attr w:name="Month" w:val="08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11.08.2017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474, от </w:t>
      </w:r>
      <w:smartTag w:uri="urn:schemas-microsoft-com:office:smarttags" w:element="date">
        <w:smartTagPr>
          <w:attr w:name="Year" w:val="2017"/>
          <w:attr w:name="Day" w:val="13"/>
          <w:attr w:name="Month" w:val="09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13.09.2017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№495, от </w:t>
      </w:r>
      <w:smartTag w:uri="urn:schemas-microsoft-com:office:smarttags" w:element="date">
        <w:smartTagPr>
          <w:attr w:name="Year" w:val="2017"/>
          <w:attr w:name="Day" w:val="28"/>
          <w:attr w:name="Month" w:val="11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28.11.2017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№599, от </w:t>
      </w:r>
      <w:smartTag w:uri="urn:schemas-microsoft-com:office:smarttags" w:element="date">
        <w:smartTagPr>
          <w:attr w:name="Year" w:val="2017"/>
          <w:attr w:name="Day" w:val="29"/>
          <w:attr w:name="Month" w:val="12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29.12.2017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№664, от </w:t>
      </w:r>
      <w:smartTag w:uri="urn:schemas-microsoft-com:office:smarttags" w:element="date">
        <w:smartTagPr>
          <w:attr w:name="Year" w:val="2018"/>
          <w:attr w:name="Day" w:val="08"/>
          <w:attr w:name="Month" w:val="2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08.02.2018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№54, от </w:t>
      </w:r>
      <w:smartTag w:uri="urn:schemas-microsoft-com:office:smarttags" w:element="date">
        <w:smartTagPr>
          <w:attr w:name="Year" w:val="2018"/>
          <w:attr w:name="Day" w:val="05"/>
          <w:attr w:name="Month" w:val="03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05.03.2018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№107, от </w:t>
      </w:r>
      <w:smartTag w:uri="urn:schemas-microsoft-com:office:smarttags" w:element="date">
        <w:smartTagPr>
          <w:attr w:name="Year" w:val="2018"/>
          <w:attr w:name="Day" w:val="16"/>
          <w:attr w:name="Month" w:val="05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16.05.2018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№220,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27.07.2018</w:t>
        </w:r>
      </w:smartTag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№332, от 01.11.2018 №418, от 07.12.2018 №476,от 29.12.2018 №515,от 13.05.2019 №178, от 09.10.2019 №330)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«Культура муниципального образования «Николаевское городское поселение» на 2017-2019 годы»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Паспорт муниципальной программы «Культура муниципального образования «Николаевское городское поселение» на 2017 – 2019 годы»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муниципального образования «Николаевское городское поселение» на 2017-2019 годы (далее Программа)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разработки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Статья 179 Бюджетного кодекса Российской Федерации;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Устав муниципального образования «Николаевское городское поселение»; 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Постановление администрации городского поселения от 25.02.2014 № 16 «Об утверждении порядка принятия решений о разработке, формировании, реализации муниципальных программ муниципального образования «Николаевское городское поселение» и проведения оценки эффективности их реализации» 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Николаевского городского поселения Смидовичского муниципального района Еврейской автономной области (далее - администрация Николаевского городского поселения)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Николаевского городского поселения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Сохранение и развитие культурного и исторического наследия народа, укрепление материальной базы учреждений культуры, развитие и пропаганда самодеятельного народного творчества, организация досуга населения.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стратегической роли культуры как духовно-нравственного развития личности, ф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ормирование единого культурного и информационного пространства. 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A" w:rsidRPr="00D5484A" w:rsidRDefault="00D5484A" w:rsidP="00D5484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D5484A" w:rsidRPr="00D5484A" w:rsidRDefault="00D5484A" w:rsidP="00D5484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D5484A" w:rsidRPr="00D5484A" w:rsidRDefault="00D5484A" w:rsidP="00D5484A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создание благоприятных условий для организации культурного досуга и отдыха жителей муниципального образования, увеличение количества мероприятий, проводимых в учреждениях культурно-досугового типа;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развитие современных форм организации культурного досуга с учетом потребностей различных социально - возрастных групп населения; 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  улучшение качества библиотечного обслуживания населения городского поселения;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патриотическое воспитание населения через проведение мероприятий;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повышение и поддержание профессионального уровня работников культуры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4A" w:rsidRPr="00D5484A" w:rsidTr="00BD5285">
        <w:trPr>
          <w:trHeight w:val="545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A" w:rsidRPr="00D5484A" w:rsidRDefault="00D5484A" w:rsidP="00D5484A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реализуется с 2017 по 2019 годы</w:t>
            </w:r>
          </w:p>
          <w:p w:rsidR="00D5484A" w:rsidRPr="00D5484A" w:rsidRDefault="00D5484A" w:rsidP="00D5484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казенное учреждение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финансирования Программы составляет: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–8033,820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7868,501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7718,37 тыс. рублей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Николаевского городского поселения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финансирования за счет средств областного бюджета составляет: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- 1621,4 тыс. рублей</w:t>
            </w: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единого культурного  пространства;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и развитие культуры Николаевского  городского поселения;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удовлетворенность населения качеством предоставления муниципальных услуг в сфере культуры поселения; 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числа занимающихся в клубных формированиях и любительских объединениях;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укрепление материально-технической базы и создание условий для безопасного пребывания посетителей в муниципальных учреждениях  культуры;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оптимизация работы муниципальных учреждений культуры  для удовлетворения потребностей населения;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4A" w:rsidRPr="00D5484A" w:rsidTr="00BD5285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Программы осуществляет заказчик программы администрация Николаевского городского поселения.</w:t>
            </w:r>
          </w:p>
          <w:p w:rsidR="00D5484A" w:rsidRPr="00D5484A" w:rsidRDefault="00D5484A" w:rsidP="00D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ведение отчетности по реализации мероприятий программы и  формирует отчётные данные. </w:t>
            </w:r>
          </w:p>
        </w:tc>
      </w:tr>
    </w:tbl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Общая характеристика сферы реализации муниципальной программы, в том числе основных проблем и прогноз ее развития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творческая личность, провести интересно с пользой свой досуг. Дом культуры, это единственное место в поселении, где могут встретиться и пообщаться люди разного возраста. </w:t>
      </w:r>
    </w:p>
    <w:p w:rsidR="00D5484A" w:rsidRPr="00D5484A" w:rsidRDefault="00D5484A" w:rsidP="00D54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много задумок, идей, которые без новых технологий воплотить в жизнь просто невозможно. 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проблемой остается недостаточное количество средств местного бюджета. Администрация Николаевского городского поселения одним из выходов из положения считает привлечение федеральных, областных средств на условиях 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финансирования. Сеть учреждений культуры, расположенных на территории Николаевского городского поселения составляют: 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Муниципальное учреждение культуры - 2. 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2.Информационное библиотечное подразделение муниципальных  казенных учреждений  культуры  поселенческих домов культуры пос. Николаевка, с. Ключевое-2. 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муниципальной собственности Николаевского городского поселения имеются памятники -1, обелиск - 2.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Николаевском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городскомпоселении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ряд проблем, влияющих на развитие культуры, требующих неотложного решения, в том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:н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едостаточное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финансирование для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приобретения:звуковой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аппаратурысветового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оборудования,  костюмов для проведения мероприятий,  системы видеонаблюдения, замена пожарной сигнализации, текущий ремонт в зданиях муниципальных учреждений.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Николаевского городского поселения.</w:t>
      </w:r>
    </w:p>
    <w:p w:rsidR="00D5484A" w:rsidRPr="00D5484A" w:rsidRDefault="00D5484A" w:rsidP="00D548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Цели, задачи, и показатели их достижения</w:t>
      </w:r>
    </w:p>
    <w:p w:rsidR="00D5484A" w:rsidRPr="00D5484A" w:rsidRDefault="00D5484A" w:rsidP="00D548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3.1 Цели и задачи программы</w:t>
      </w:r>
    </w:p>
    <w:p w:rsidR="00D5484A" w:rsidRPr="00D5484A" w:rsidRDefault="00D5484A" w:rsidP="00D54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1.Приоритеты программы: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условий по привлечению населения для участия в культурно-массовых мероприятиях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условий по привлечению населения в работе клубных формирований и любительских объединениях</w:t>
      </w:r>
    </w:p>
    <w:p w:rsidR="00D5484A" w:rsidRPr="00D5484A" w:rsidRDefault="00D5484A" w:rsidP="00D54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center" w:pos="4677"/>
          <w:tab w:val="left" w:pos="67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2.Цели программы: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 Сохранение и развитие культурного и исторического наследия народа; 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-укрепление материальной базы учреждений культуры;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- развитие и пропаганда самодеятельного народного творчества;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-организация досуга населения; 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-реализация стратегической роли культуры как духовно-нравственного развития личности;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Pr="00D548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ормирование единого культурного и информационного пространства;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-создание условий для поддержки перспективных направлений развития культуры.</w:t>
      </w:r>
    </w:p>
    <w:p w:rsidR="00D5484A" w:rsidRPr="00D5484A" w:rsidRDefault="00D5484A" w:rsidP="00D54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программы:</w:t>
      </w:r>
    </w:p>
    <w:p w:rsidR="00D5484A" w:rsidRPr="00D5484A" w:rsidRDefault="00D5484A" w:rsidP="00D548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-развитие современных форм организации культурного досуга с учетом потребностей различных социально - возрастных групп населения; организация библиотечного обслуживания населения поселения;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4. Перечень показателей (индикаторов) муниципальной программы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реализации. 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D5484A" w:rsidRPr="00D5484A" w:rsidRDefault="00D5484A" w:rsidP="00D548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Количество посетителей культурно-досуговых мероприятий (человек).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Посещаемость учреждений культуры (библиотек, музеев, театрально-концертных организаций, учреждений культурно-досугового типа) является одним из целевых ориентиров развития сферы культуры, установленных в </w:t>
      </w:r>
      <w:hyperlink r:id="rId28" w:history="1"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Концепции</w:t>
        </w:r>
      </w:hyperlink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долгосрочного социально-экономического развития Российской Федерации на период до 2019 года, утвержденной Распоряжением Правительства Российской Федерации от 17.11.2008 № 1662-р. 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посетителей, по отношению к предыдущему году.</w:t>
      </w:r>
    </w:p>
    <w:p w:rsidR="00D5484A" w:rsidRPr="00D5484A" w:rsidRDefault="00D5484A" w:rsidP="00D548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2. К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пользователей филиалов библиотек (человек).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пользователей библиотек, по отношению к предыдущему году.</w:t>
      </w:r>
    </w:p>
    <w:p w:rsidR="00D5484A" w:rsidRPr="00D5484A" w:rsidRDefault="00D5484A" w:rsidP="00D548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Количество книговыдач из фондов библиотеки (экземпляров).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книговыдач экземпляров, по отношению к предыдущему году.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Количество клубных формирований.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клубных формирований, по отношению к предыдущему году.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Количество зданий (помещений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чреждений культуры Николаевского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городскогопоселения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отношении которых проведен капитальный ремонт.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зданий (помещений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чреждений культуры, в отношении которых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проведенкапитальный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ремонт</w:t>
      </w:r>
      <w:r w:rsidRPr="00D548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, к общему количеству объектов культурного наследия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Николаевского городского </w:t>
      </w:r>
      <w:r w:rsidRPr="00D548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поселения.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Количество участников клубных формирований (человек).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Индикатор рассчитан исходя из количества человек принимающих участие </w:t>
      </w:r>
      <w:proofErr w:type="spell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вклубных</w:t>
      </w:r>
      <w:proofErr w:type="spell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формирований, по отношению к предыдущему году.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Количество проведенных информационных, культурно-массовых мероприятий.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проведенных информационных, культурно-массовых мероприятий, по отношению к предыдущему году.</w:t>
      </w:r>
    </w:p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Значения </w:t>
      </w:r>
      <w:hyperlink r:id="rId29" w:anchor="Par223" w:history="1">
        <w:r w:rsidRPr="00D5484A">
          <w:rPr>
            <w:rFonts w:ascii="Times New Roman" w:eastAsia="Calibri" w:hAnsi="Times New Roman" w:cs="Times New Roman"/>
            <w:sz w:val="20"/>
            <w:szCs w:val="20"/>
            <w:lang w:val="x-none" w:eastAsia="ru-RU"/>
          </w:rPr>
          <w:t>показателей</w:t>
        </w:r>
      </w:hyperlink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(индикаторов) муниципальной программы ее реализации приведены в таблице 1.</w:t>
      </w:r>
      <w:bookmarkStart w:id="3" w:name="Par221"/>
      <w:bookmarkEnd w:id="3"/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5484A" w:rsidRPr="00D5484A" w:rsidRDefault="00D5484A" w:rsidP="00D5484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175" w:type="pct"/>
        <w:jc w:val="center"/>
        <w:tblInd w:w="-578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56"/>
        <w:gridCol w:w="3149"/>
        <w:gridCol w:w="1306"/>
        <w:gridCol w:w="881"/>
        <w:gridCol w:w="909"/>
        <w:gridCol w:w="911"/>
        <w:gridCol w:w="836"/>
        <w:gridCol w:w="1190"/>
      </w:tblGrid>
      <w:tr w:rsidR="00D5484A" w:rsidRPr="00D5484A" w:rsidTr="00BD5285">
        <w:trPr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N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/п 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 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(индикатора)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Единица 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измерения 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Значение показателя (индикатора) по годам </w:t>
            </w:r>
          </w:p>
        </w:tc>
      </w:tr>
      <w:tr w:rsidR="00D5484A" w:rsidRPr="00D5484A" w:rsidTr="00BD5285">
        <w:trPr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Плановый период (прогноз)</w:t>
            </w:r>
          </w:p>
        </w:tc>
      </w:tr>
      <w:tr w:rsidR="00D5484A" w:rsidRPr="00D5484A" w:rsidTr="00BD5285">
        <w:trPr>
          <w:trHeight w:val="382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5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</w:t>
            </w:r>
          </w:p>
        </w:tc>
      </w:tr>
      <w:tr w:rsidR="00D5484A" w:rsidRPr="00D5484A" w:rsidTr="00BD5285">
        <w:trPr>
          <w:trHeight w:val="83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культурно-досуговых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16946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15785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15589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16845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14749</w:t>
            </w:r>
          </w:p>
        </w:tc>
      </w:tr>
      <w:tr w:rsidR="00D5484A" w:rsidRPr="00D5484A" w:rsidTr="00BD5285">
        <w:trPr>
          <w:trHeight w:val="49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пользователей филиалов библиотек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1586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1650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</w:tr>
      <w:tr w:rsidR="00D5484A" w:rsidRPr="00D5484A" w:rsidTr="00BD5285">
        <w:trPr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книговыдач из фондов библиотеки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экземпляр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32321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32865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328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32048 </w:t>
            </w:r>
          </w:p>
        </w:tc>
      </w:tr>
      <w:tr w:rsidR="00D5484A" w:rsidRPr="00D5484A" w:rsidTr="00BD5285">
        <w:trPr>
          <w:trHeight w:val="531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 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5484A" w:rsidRPr="00D5484A" w:rsidTr="00BD5285">
        <w:trPr>
          <w:trHeight w:val="1333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D5484A" w:rsidRPr="00D5484A" w:rsidTr="00BD5285">
        <w:trPr>
          <w:trHeight w:val="607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5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</w:tr>
      <w:tr w:rsidR="00D5484A" w:rsidRPr="00D5484A" w:rsidTr="00BD5285">
        <w:trPr>
          <w:trHeight w:val="856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информационных, культурно-массовых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</w:tbl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Сроки и  этапы реализации  муниципальной  программы</w:t>
      </w:r>
    </w:p>
    <w:p w:rsidR="00D5484A" w:rsidRPr="00D5484A" w:rsidRDefault="00D5484A" w:rsidP="00D5484A">
      <w:pPr>
        <w:spacing w:after="14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Таблица 2. Этапы и сроки реализации программных мероприятий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94"/>
        <w:gridCol w:w="1592"/>
        <w:gridCol w:w="6309"/>
      </w:tblGrid>
      <w:tr w:rsidR="00D5484A" w:rsidRPr="00D5484A" w:rsidTr="00BD5285">
        <w:trPr>
          <w:trHeight w:val="182"/>
        </w:trPr>
        <w:tc>
          <w:tcPr>
            <w:tcW w:w="603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4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1592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6309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5484A" w:rsidRPr="00D5484A" w:rsidTr="00BD5285">
        <w:trPr>
          <w:trHeight w:val="1120"/>
        </w:trPr>
        <w:tc>
          <w:tcPr>
            <w:tcW w:w="603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этап</w:t>
            </w:r>
          </w:p>
        </w:tc>
        <w:tc>
          <w:tcPr>
            <w:tcW w:w="1592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309" w:type="dxa"/>
          </w:tcPr>
          <w:p w:rsidR="00D5484A" w:rsidRPr="00D5484A" w:rsidRDefault="00D5484A" w:rsidP="00D5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уровня удовлетворенности граждан Николаевского городского поселения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  <w:tr w:rsidR="00D5484A" w:rsidRPr="00D5484A" w:rsidTr="00BD5285">
        <w:trPr>
          <w:trHeight w:val="182"/>
        </w:trPr>
        <w:tc>
          <w:tcPr>
            <w:tcW w:w="603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этап</w:t>
            </w:r>
          </w:p>
        </w:tc>
        <w:tc>
          <w:tcPr>
            <w:tcW w:w="1592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309" w:type="dxa"/>
          </w:tcPr>
          <w:p w:rsidR="00D5484A" w:rsidRPr="00D5484A" w:rsidRDefault="00D5484A" w:rsidP="00D5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выполнения уровня удовлетворенности граждан Николаевского 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городскогопоселения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  <w:tr w:rsidR="00D5484A" w:rsidRPr="00D5484A" w:rsidTr="00BD5285">
        <w:trPr>
          <w:trHeight w:val="1143"/>
        </w:trPr>
        <w:tc>
          <w:tcPr>
            <w:tcW w:w="603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этап</w:t>
            </w:r>
          </w:p>
        </w:tc>
        <w:tc>
          <w:tcPr>
            <w:tcW w:w="1592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309" w:type="dxa"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выполнения уровня удовлетворенности граждан Николаевского 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городскогопоселения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</w:tbl>
    <w:p w:rsidR="00D5484A" w:rsidRPr="00D5484A" w:rsidRDefault="00D5484A" w:rsidP="00D5484A">
      <w:pPr>
        <w:spacing w:after="140" w:line="240" w:lineRule="auto"/>
        <w:ind w:left="1080" w:right="-42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numPr>
          <w:ilvl w:val="0"/>
          <w:numId w:val="11"/>
        </w:numPr>
        <w:spacing w:after="140" w:line="240" w:lineRule="auto"/>
        <w:ind w:right="-426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Система программных мероприятий</w:t>
      </w:r>
    </w:p>
    <w:p w:rsidR="00D5484A" w:rsidRPr="00D5484A" w:rsidRDefault="00D5484A" w:rsidP="00D5484A">
      <w:pPr>
        <w:spacing w:after="14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Таблица 3</w:t>
      </w: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417"/>
        <w:gridCol w:w="2127"/>
        <w:gridCol w:w="1842"/>
      </w:tblGrid>
      <w:tr w:rsidR="00D5484A" w:rsidRPr="00D5484A" w:rsidTr="00BD52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в количественном измерении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ind w:right="-4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муниципальной программы</w:t>
            </w:r>
          </w:p>
        </w:tc>
      </w:tr>
      <w:tr w:rsidR="00D5484A" w:rsidRPr="00D5484A" w:rsidTr="00BD5285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«Центр культуры и досуга» администрации МО «Николаевское городское 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уровня обеспеченности населения поселения организациями культуры; деятельность управленческой 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структуры, обеспечивающей эффективную реализацию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удовлетворенности работников сферы культуры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трудом</w:t>
            </w:r>
          </w:p>
        </w:tc>
      </w:tr>
      <w:tr w:rsidR="00D5484A" w:rsidRPr="00D5484A" w:rsidTr="00BD5285">
        <w:trPr>
          <w:trHeight w:val="2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расходов на оплату коммунальных услуг, на подготовку системы отопления к отопительному периоду в здании МКУ « Центр культуры и досуга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культуры и досуга» администрации МО «Николаевское городское поселение» библиотеки-филиалы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нормальное функционирование зданий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Ухудшение состояния инфраструктуры учреждений культурно-досугового типа</w:t>
            </w:r>
          </w:p>
        </w:tc>
      </w:tr>
      <w:tr w:rsidR="00D5484A" w:rsidRPr="00D5484A" w:rsidTr="00BD5285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деятельности учреждений по организации досуга, культуры и библиотечного обслуживания в том числе: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по договорам услуг отоплений зданий;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услуги связи, транспортные услуги;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материалов для текущего ремонта зданий;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расходы, учеба;</w:t>
            </w:r>
          </w:p>
          <w:p w:rsidR="00D5484A" w:rsidRPr="00D5484A" w:rsidRDefault="00D5484A" w:rsidP="00D5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по договорам предоставления услуг и выполнения работ, налоги.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484A" w:rsidRPr="00D5484A" w:rsidRDefault="00D5484A" w:rsidP="00D5484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5484A" w:rsidRPr="00D5484A" w:rsidRDefault="00D5484A" w:rsidP="00D5484A">
            <w:pPr>
              <w:spacing w:after="140" w:line="240" w:lineRule="auto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культуры и досуга» администрации МО «Николаевское городское поселение» библиотеки-филиалы</w:t>
            </w:r>
          </w:p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4A" w:rsidRPr="00D5484A" w:rsidRDefault="00D5484A" w:rsidP="00D5484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посетителей учреждений культурно-досугового типа</w:t>
            </w:r>
          </w:p>
        </w:tc>
      </w:tr>
    </w:tbl>
    <w:p w:rsidR="00D5484A" w:rsidRPr="00D5484A" w:rsidRDefault="00D5484A" w:rsidP="00D5484A">
      <w:pPr>
        <w:spacing w:after="14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p w:rsidR="00D5484A" w:rsidRPr="00D5484A" w:rsidRDefault="00D5484A" w:rsidP="00D5484A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Механизм реализации Программы</w:t>
      </w:r>
    </w:p>
    <w:p w:rsidR="00D5484A" w:rsidRPr="00D5484A" w:rsidRDefault="00D5484A" w:rsidP="00D54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представляет ежеквартальные, ежегодные и итоговые отчеты о реализации программы;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запрашивает у участника муниципальной программы сведения, необходимые для отчетов.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муниципальной программы: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обеспечивает разработку и реализацию мероприятий муниципальной программы в рамках своей компетенции;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представляют в установленный срок ответственному исполнителю информацию о ходе реализации мероприятий муниципальной программ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ы(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ведомственной целевой программы), в реализации которых принимали участие;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несет ответственность за достижение целевых показателей муниципальной программы, в реализации которой принимали участие.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оответствии с действующим законодательством. В соответствии с предусмотренными муниципальной программой объемами финансирования. 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муниципальной программы предусматривается выполнение муниципальных заданий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учреждениями культуры следующих муниципальных услуг: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-библиотечное, библиографическое обслуживание и информационное обслуживание пользователей библиотеки;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деятельности клубных формирований и формирований самодеятельного народного творчества.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Ведомственный перечень муниципальных услуг (работ), оказываемых (выполняемых) муниципальными учреждениями  культуры Николаевского городского поселения утверждается  постановлением администрации городского поселения.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7.Ресурсное обеспечение  программы.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Финансовой основой реализации программы являются средства бюджета муниципального образования «Николаевское </w:t>
      </w:r>
      <w:proofErr w:type="spellStart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городскоепоселение</w:t>
      </w:r>
      <w:proofErr w:type="spellEnd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» Смидовичского  муниципального района Еврейской автономной области.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Возможность привлечения  дополнительных средств для финансирования программы учитываются как прогноз со финансирования на основе соглашений (договоров) между участниками финансового обеспечения программы.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Объемы финансирования программы ежегодно уточняются при формировании бюджета Николаевского </w:t>
      </w:r>
      <w:proofErr w:type="spellStart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городскогопоселения</w:t>
      </w:r>
      <w:proofErr w:type="spellEnd"/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D5484A" w:rsidRPr="00D5484A" w:rsidRDefault="00D5484A" w:rsidP="00D5484A">
      <w:pPr>
        <w:shd w:val="clear" w:color="auto" w:fill="FFFFFF"/>
        <w:spacing w:before="30" w:after="30" w:line="240" w:lineRule="auto"/>
        <w:ind w:firstLine="709"/>
        <w:contextualSpacing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Ресурсное обеспечение муниципальной программы за счет средств местного бюджета:</w:t>
      </w:r>
    </w:p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4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1416"/>
        <w:gridCol w:w="1699"/>
        <w:gridCol w:w="1275"/>
      </w:tblGrid>
      <w:tr w:rsidR="00D5484A" w:rsidRPr="00D5484A" w:rsidTr="00BD5285">
        <w:trPr>
          <w:trHeight w:val="444"/>
        </w:trPr>
        <w:tc>
          <w:tcPr>
            <w:tcW w:w="3119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0" w:type="dxa"/>
            <w:gridSpan w:val="3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ублей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D5484A" w:rsidRPr="00D5484A" w:rsidTr="00BD5285">
        <w:trPr>
          <w:trHeight w:val="439"/>
        </w:trPr>
        <w:tc>
          <w:tcPr>
            <w:tcW w:w="3119" w:type="dxa"/>
            <w:vMerge/>
          </w:tcPr>
          <w:p w:rsidR="00D5484A" w:rsidRPr="00D5484A" w:rsidRDefault="00D5484A" w:rsidP="00D548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tabs>
                <w:tab w:val="left" w:pos="258"/>
                <w:tab w:val="center" w:pos="31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 год</w:t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</w: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  <w:t>2019 год</w:t>
            </w:r>
          </w:p>
        </w:tc>
      </w:tr>
      <w:tr w:rsidR="00D5484A" w:rsidRPr="00D5484A" w:rsidTr="00BD5285">
        <w:tc>
          <w:tcPr>
            <w:tcW w:w="9919" w:type="dxa"/>
            <w:gridSpan w:val="5"/>
          </w:tcPr>
          <w:p w:rsidR="00D5484A" w:rsidRPr="00D5484A" w:rsidRDefault="00D5484A" w:rsidP="00D5484A">
            <w:pPr>
              <w:tabs>
                <w:tab w:val="left" w:pos="7146"/>
              </w:tabs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2017-2019 годы»</w:t>
            </w:r>
          </w:p>
        </w:tc>
      </w:tr>
      <w:tr w:rsidR="00D5484A" w:rsidRPr="00D5484A" w:rsidTr="00BD5285">
        <w:trPr>
          <w:trHeight w:val="282"/>
        </w:trPr>
        <w:tc>
          <w:tcPr>
            <w:tcW w:w="3119" w:type="dxa"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1: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домов культуры»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08 01 04 0 01 00000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ind w:left="-252" w:firstLine="142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6495,444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7554,10296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tabs>
                <w:tab w:val="left" w:pos="1307"/>
              </w:tabs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5896,168</w:t>
            </w:r>
          </w:p>
          <w:p w:rsidR="00D5484A" w:rsidRPr="00D5484A" w:rsidRDefault="00D5484A" w:rsidP="00D5484A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08 01 04 0  01 00211 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5001,485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4162,369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3824,07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08 01 04 0  01 00291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1493,959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2185,914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2072,098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повышение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домов культуры</w:t>
            </w:r>
            <w:proofErr w:type="gramEnd"/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08 01 04 0  01 07090 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1205,81996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2: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1418,955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1795,96104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1659,002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08 01 04 0 02 00212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1175,132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1368,658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08 01 04 0 02 00292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338,055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205,249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290,344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Дотация на повышение оплаты труда работников библиотек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08 01 04 0  02 07090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415,58004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3: «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коллективов самодеятельного народного творчества»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08 01 04 0 03 00000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163,2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08 01 04 0 03 00213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163,2</w:t>
            </w:r>
          </w:p>
        </w:tc>
      </w:tr>
      <w:tr w:rsidR="00D5484A" w:rsidRPr="00D5484A" w:rsidTr="00BD5285">
        <w:tc>
          <w:tcPr>
            <w:tcW w:w="311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2410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25612,091</w:t>
            </w:r>
          </w:p>
        </w:tc>
        <w:tc>
          <w:tcPr>
            <w:tcW w:w="1416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699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1275" w:type="dxa"/>
          </w:tcPr>
          <w:p w:rsidR="00D5484A" w:rsidRPr="00D5484A" w:rsidRDefault="00D5484A" w:rsidP="00D5484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7718,37</w:t>
            </w:r>
          </w:p>
        </w:tc>
      </w:tr>
    </w:tbl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Структура финансирования  муниципальной программы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Николаевского  городского поселения по направлениям расходов</w:t>
      </w:r>
    </w:p>
    <w:p w:rsidR="00D5484A" w:rsidRPr="00D5484A" w:rsidRDefault="00D5484A" w:rsidP="00D548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>«Культура муниципального образования «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Николаевское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D5484A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городское</w:t>
      </w:r>
      <w:r w:rsidRPr="00D548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>поселение» на 2017-2019 годы»</w:t>
      </w:r>
    </w:p>
    <w:p w:rsidR="00D5484A" w:rsidRPr="00D5484A" w:rsidRDefault="00D5484A" w:rsidP="00D5484A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5484A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49"/>
        <w:gridCol w:w="1577"/>
        <w:gridCol w:w="1745"/>
        <w:gridCol w:w="2081"/>
      </w:tblGrid>
      <w:tr w:rsidR="00D5484A" w:rsidRPr="00D5484A" w:rsidTr="00BD5285">
        <w:trPr>
          <w:trHeight w:val="140"/>
        </w:trPr>
        <w:tc>
          <w:tcPr>
            <w:tcW w:w="2511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направления расходов</w:t>
            </w:r>
          </w:p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2" w:type="dxa"/>
            <w:gridSpan w:val="4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годы</w:t>
            </w:r>
          </w:p>
        </w:tc>
      </w:tr>
      <w:tr w:rsidR="00D5484A" w:rsidRPr="00D5484A" w:rsidTr="00BD5285">
        <w:trPr>
          <w:trHeight w:val="240"/>
        </w:trPr>
        <w:tc>
          <w:tcPr>
            <w:tcW w:w="2511" w:type="dxa"/>
            <w:vMerge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Всего</w:t>
            </w:r>
          </w:p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3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В том числе по годам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  <w:vMerge/>
          </w:tcPr>
          <w:p w:rsidR="00D5484A" w:rsidRPr="00D5484A" w:rsidRDefault="00D5484A" w:rsidP="00D5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2017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2018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2019</w:t>
            </w:r>
          </w:p>
        </w:tc>
      </w:tr>
      <w:tr w:rsidR="00D5484A" w:rsidRPr="00D5484A" w:rsidTr="00BD5285">
        <w:trPr>
          <w:trHeight w:val="307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23620,691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7868,501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7718,37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1621,4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1621,4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9463" w:type="dxa"/>
            <w:gridSpan w:val="5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</w:t>
            </w:r>
          </w:p>
        </w:tc>
      </w:tr>
      <w:tr w:rsidR="00D5484A" w:rsidRPr="00D5484A" w:rsidTr="00BD5285">
        <w:trPr>
          <w:trHeight w:val="587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9463" w:type="dxa"/>
            <w:gridSpan w:val="5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160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484A" w:rsidRPr="00D5484A" w:rsidTr="00BD5285">
        <w:trPr>
          <w:trHeight w:val="239"/>
        </w:trPr>
        <w:tc>
          <w:tcPr>
            <w:tcW w:w="251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25242,091</w:t>
            </w:r>
          </w:p>
        </w:tc>
        <w:tc>
          <w:tcPr>
            <w:tcW w:w="1577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745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2081" w:type="dxa"/>
          </w:tcPr>
          <w:p w:rsidR="00D5484A" w:rsidRPr="00D5484A" w:rsidRDefault="00D5484A" w:rsidP="00D5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7718,37</w:t>
            </w:r>
          </w:p>
        </w:tc>
      </w:tr>
    </w:tbl>
    <w:p w:rsidR="00D5484A" w:rsidRPr="00D5484A" w:rsidRDefault="00D5484A" w:rsidP="00D5484A">
      <w:pPr>
        <w:tabs>
          <w:tab w:val="left" w:pos="36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3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tabs>
          <w:tab w:val="left" w:pos="3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 Методика  оценки эффективности муниципальной программы</w:t>
      </w:r>
    </w:p>
    <w:p w:rsidR="00D5484A" w:rsidRPr="00D5484A" w:rsidRDefault="00D5484A" w:rsidP="00D5484A">
      <w:pPr>
        <w:tabs>
          <w:tab w:val="left" w:pos="27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реализации муниципальной программы осуществляется на основе оценки:</w:t>
      </w:r>
    </w:p>
    <w:p w:rsidR="00D5484A" w:rsidRPr="00D5484A" w:rsidRDefault="00D5484A" w:rsidP="00D548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Степени достижения целей и решения задач муниципальной программы: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достижения целей и решения задач муниципальной программы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соответствии со следующей формулой: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81325" cy="419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381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достижения плановых значений показателей муниципальной программы;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показателей программы (определяется в соответствии с </w:t>
      </w:r>
      <w:hyperlink r:id="rId33" w:anchor="Par223" w:history="1"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таблицей № </w:t>
        </w:r>
      </w:hyperlink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3);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Ф – фактические значения показателей программы за рассматриваемый период;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34" w:anchor="Par223" w:history="1"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таблицы № </w:t>
        </w:r>
      </w:hyperlink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1,3);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Эффективности использования средств местного бюджета:</w:t>
      </w:r>
    </w:p>
    <w:p w:rsidR="00D5484A" w:rsidRPr="00D5484A" w:rsidRDefault="00D5484A" w:rsidP="00D5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эффективности использования средств местного бюджета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как: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4A" w:rsidRPr="00D5484A" w:rsidRDefault="00D5484A" w:rsidP="00D54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484A" w:rsidRPr="00D5484A" w:rsidRDefault="00D5484A" w:rsidP="00D548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857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857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эффективности использования бюджетных средств;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381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>
            <wp:extent cx="2381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достижения целей и решения задач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муниципальной программы;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29527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2952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4A" w:rsidRPr="00D5484A" w:rsidRDefault="00D5484A" w:rsidP="00D5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484A" w:rsidRPr="00D5484A" w:rsidRDefault="00D5484A" w:rsidP="00D548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Ф – фактическое использование бюджетных сре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ассматриваемом периоде на реализацию муниципальной программы;</w:t>
      </w:r>
    </w:p>
    <w:p w:rsidR="00D5484A" w:rsidRPr="00D5484A" w:rsidRDefault="00D5484A" w:rsidP="00D548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планируемые расходы местного бюджета на реализацию муниципальной программы.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будет тем выше, чем выше уровень достижения плановых значений показателей </w:t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(индикаторов) и ниже уровень использования бюджетных средств;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Степени своевременности реализации мероприятий муниципальной программы: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степени своевременности реализации мероприятий муниципальной программы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по формуле: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4A" w:rsidRPr="00D5484A" w:rsidRDefault="00D5484A" w:rsidP="00D5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5484A" w:rsidRPr="00D5484A" w:rsidRDefault="00D5484A" w:rsidP="00D548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степень своевременности реализации мероприятий муниципальной программы (процентов);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ССН – количество мероприятий, выполненных с соблюдением установленных плановых сроков начала реализации;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ССЗ – количество мероприятий муниципальной программы, завершенных с соблюдением установленных сроков;</w:t>
      </w:r>
    </w:p>
    <w:p w:rsidR="00D5484A" w:rsidRPr="00D5484A" w:rsidRDefault="00D5484A" w:rsidP="00D5484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мероприятий муниципальной программы (определяется на основании данных </w:t>
      </w:r>
      <w:hyperlink r:id="rId43" w:anchor="Par423" w:history="1">
        <w:r w:rsidRPr="00D548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таблицы № </w:t>
        </w:r>
      </w:hyperlink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</w:p>
    <w:p w:rsidR="00D5484A" w:rsidRPr="00D5484A" w:rsidRDefault="00D5484A" w:rsidP="00D54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Ожидаемые результаты муниципальной программы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задач и достижение главной цели муниципальной программы позволит к 2019 году достигнуть следующих основных результатов:</w:t>
      </w:r>
    </w:p>
    <w:p w:rsidR="00D5484A" w:rsidRPr="00D5484A" w:rsidRDefault="00D5484A" w:rsidP="00D5484A">
      <w:pPr>
        <w:tabs>
          <w:tab w:val="left" w:pos="53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приобретение периодической печати для комплектования библиотечного фонда МКУ «Центр культуры и досуга» администрации Николаевского городского поселения (филиал библиотеки пос. Николаевка, филиал библиотеки с. Ключевое)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,у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лучшение показателей по посещению читателей на 1,0 %;</w:t>
      </w:r>
    </w:p>
    <w:p w:rsidR="00D5484A" w:rsidRPr="00D5484A" w:rsidRDefault="00D5484A" w:rsidP="00D5484A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12 специалистам учреждения культуры;</w:t>
      </w:r>
    </w:p>
    <w:p w:rsidR="00D5484A" w:rsidRPr="00D5484A" w:rsidRDefault="00D5484A" w:rsidP="00D5484A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увеличение численности количества проводимых мероприятий и посещаемости в 0,2%;</w:t>
      </w:r>
    </w:p>
    <w:p w:rsidR="00D5484A" w:rsidRPr="00D5484A" w:rsidRDefault="00D5484A" w:rsidP="00D5484A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качественное проведение мероприятий в летний период через разнообразные формы досуга, привлечение участия детей из малообеспеченных семей в 0,1 %;</w:t>
      </w:r>
    </w:p>
    <w:p w:rsidR="00D5484A" w:rsidRPr="00D5484A" w:rsidRDefault="00D5484A" w:rsidP="00D548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увеличение количества мероприятий, направленных на повышение уровня самодеятельных артистов,  мероприятий, направленных на утверждение российской гражданственности, воспитание чувства патриотизма, единения народов и пр.;</w:t>
      </w:r>
    </w:p>
    <w:p w:rsidR="00D5484A" w:rsidRPr="00D5484A" w:rsidRDefault="00D5484A" w:rsidP="00D548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привлечение любительских объединений различных категорий населения для организации творческого досуга;</w:t>
      </w:r>
    </w:p>
    <w:p w:rsidR="00D5484A" w:rsidRPr="00D5484A" w:rsidRDefault="00D5484A" w:rsidP="00D548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народного творчества через проведение и участие выставок народного и прикладного творчества.</w:t>
      </w:r>
    </w:p>
    <w:p w:rsidR="00D5484A" w:rsidRPr="00D5484A" w:rsidRDefault="00D5484A" w:rsidP="00D5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 Выполнение основных задач, поставленных перед учреждениями  культуры, позволит в полной мере раскрыть социально-экономический потенциал Николаевского  городского поселения, будет способствовать повышению конкурентоспособности поселения не только на  </w:t>
      </w:r>
      <w:proofErr w:type="gramStart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поселенческом</w:t>
      </w:r>
      <w:proofErr w:type="gramEnd"/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и других уровнях.</w:t>
      </w:r>
    </w:p>
    <w:p w:rsidR="00D5484A" w:rsidRPr="00D5484A" w:rsidRDefault="00D5484A" w:rsidP="00D5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84A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будет увеличиваться процент охвата детей, привлеченных к занятиям творчеством.</w:t>
      </w:r>
      <w:bookmarkStart w:id="4" w:name="Par421"/>
      <w:bookmarkStart w:id="5" w:name="Par813"/>
      <w:bookmarkStart w:id="6" w:name="Par856"/>
      <w:bookmarkEnd w:id="4"/>
      <w:bookmarkEnd w:id="5"/>
      <w:bookmarkEnd w:id="6"/>
    </w:p>
    <w:p w:rsidR="00D5484A" w:rsidRDefault="00D5484A" w:rsidP="007D64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CE" w:rsidRPr="00166DBC" w:rsidRDefault="008658CE" w:rsidP="007D64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DF" w:rsidRDefault="007D647C" w:rsidP="00474EF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ab/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9987"/>
      </w:tblGrid>
      <w:tr w:rsidR="00474EF9" w:rsidRPr="00474EF9" w:rsidTr="008552B6">
        <w:trPr>
          <w:trHeight w:val="193"/>
        </w:trPr>
        <w:tc>
          <w:tcPr>
            <w:tcW w:w="998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74EF9" w:rsidRPr="00D5484A" w:rsidRDefault="00474EF9" w:rsidP="00474EF9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>ИЗВЕЩЕНИЕ О проведении собрания о СОГЛАСОВАНИИ МЕСТОПОЛОЖЕНИЯ ГРАНИЦЫ ЗЕМЕЛЬНОГО УЧАСТКА</w:t>
            </w:r>
          </w:p>
        </w:tc>
      </w:tr>
      <w:tr w:rsidR="00474EF9" w:rsidRPr="00474EF9" w:rsidTr="008552B6">
        <w:trPr>
          <w:trHeight w:val="1581"/>
        </w:trPr>
        <w:tc>
          <w:tcPr>
            <w:tcW w:w="998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4EF9" w:rsidRPr="00D5484A" w:rsidRDefault="00474EF9" w:rsidP="00474EF9">
            <w:pPr>
              <w:suppressAutoHyphens/>
              <w:snapToGrid w:val="0"/>
              <w:spacing w:before="60" w:after="60" w:line="240" w:lineRule="auto"/>
              <w:ind w:firstLine="4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Кадастровым инженером </w:t>
            </w:r>
            <w:r w:rsidRPr="00D5484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Трубачевым Владимиром Викторовичем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(СРО А КИ "Содружество"), 679000, ЕАО, г. Биробиджан, ул. Шолом-Алейхема, 26а-19, 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44" w:history="1">
              <w:r w:rsidRPr="00D5484A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lang w:val="en-US" w:eastAsia="ar-SA"/>
                </w:rPr>
                <w:t>trubachev</w:t>
              </w:r>
              <w:r w:rsidRPr="00D5484A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lang w:eastAsia="ar-SA"/>
                </w:rPr>
                <w:t>83@</w:t>
              </w:r>
              <w:r w:rsidRPr="00D5484A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lang w:val="en-US" w:eastAsia="ar-SA"/>
                </w:rPr>
                <w:t>mail</w:t>
              </w:r>
              <w:r w:rsidRPr="00D5484A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D5484A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контактный телефон: +7(924) 647-7747, +7(964) 825-6162, N регистрации в государственном реестре лиц, осуществляющих кадастровую деятельность: 25532.</w:t>
            </w:r>
          </w:p>
          <w:p w:rsidR="00474EF9" w:rsidRPr="00D5484A" w:rsidRDefault="00474EF9" w:rsidP="00474EF9">
            <w:pPr>
              <w:suppressAutoHyphens/>
              <w:autoSpaceDE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кадастровым</w:t>
            </w:r>
            <w:proofErr w:type="gramEnd"/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</w:t>
            </w:r>
            <w:r w:rsidRPr="00D5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79:06:3200028:32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расположенного: Еврейская автономная область, Смидовичский р-н, п. Николаевка, ул. Хабаровская, д.51</w:t>
            </w:r>
            <w:r w:rsidRPr="00D5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кадастровый квартал </w:t>
            </w:r>
            <w:r w:rsidRPr="00D5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79:06:3200028</w:t>
            </w:r>
            <w:r w:rsidRPr="00D5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474EF9" w:rsidRPr="00D5484A" w:rsidRDefault="00474EF9" w:rsidP="00474EF9">
            <w:pPr>
              <w:shd w:val="clear" w:color="auto" w:fill="FFFFFF"/>
              <w:suppressAutoHyphens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Заказчиком кадастровых работ является: </w:t>
            </w:r>
            <w:proofErr w:type="spellStart"/>
            <w:r w:rsidRPr="00D5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Дорогина</w:t>
            </w:r>
            <w:proofErr w:type="spellEnd"/>
            <w:r w:rsidRPr="00D5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О.П.</w:t>
            </w:r>
            <w:r w:rsidRPr="00D5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679170, ЕАО, р-н Смидовичский, п. Николаевка, ул. Хабаровская, д. 51, контактный телефон: 8-924-419-54-40.</w:t>
            </w:r>
          </w:p>
          <w:p w:rsidR="00474EF9" w:rsidRPr="00D5484A" w:rsidRDefault="00474EF9" w:rsidP="00474EF9">
            <w:pPr>
              <w:shd w:val="clear" w:color="auto" w:fill="FFFFFF"/>
              <w:suppressAutoHyphens/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Собрание по поводу согласования местоположения границы состоится по адресу: </w:t>
            </w:r>
            <w:r w:rsidRPr="00D54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ЕАО, Смидовичский район, пос. Николаевка, ул. Комсомольская, дом 10</w:t>
            </w:r>
            <w:r w:rsidRPr="00D548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«10» февраля 2020 г. в 14 часов 00 минут.</w:t>
            </w:r>
          </w:p>
          <w:p w:rsidR="00474EF9" w:rsidRPr="00D5484A" w:rsidRDefault="00474EF9" w:rsidP="00474EF9">
            <w:pPr>
              <w:suppressAutoHyphens/>
              <w:spacing w:before="60" w:after="60" w:line="240" w:lineRule="auto"/>
              <w:ind w:firstLine="4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 проектом межевого плана земельного участка можно ознакомиться по адресу: </w:t>
            </w:r>
          </w:p>
          <w:p w:rsidR="00474EF9" w:rsidRPr="00D5484A" w:rsidRDefault="00474EF9" w:rsidP="00474EF9">
            <w:pPr>
              <w:suppressAutoHyphens/>
              <w:spacing w:before="60" w:after="60" w:line="240" w:lineRule="auto"/>
              <w:ind w:firstLine="4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ЕАО, г. Биробиджан, ул. Шолом-Алейхема, 26а-19.</w:t>
            </w:r>
          </w:p>
          <w:p w:rsidR="00474EF9" w:rsidRPr="00D5484A" w:rsidRDefault="00474EF9" w:rsidP="00474EF9">
            <w:pPr>
              <w:suppressAutoHyphens/>
              <w:spacing w:before="60" w:after="60" w:line="240" w:lineRule="auto"/>
              <w:ind w:firstLine="4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Требования о проведении согласования местоположения границ земельных участков на местности </w:t>
            </w: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принимаются с «10» января 2020 г. по «10» февраля 2020 г., обоснованные возражения о местоположении границ земельных участков после ознакомления с проектом межевого плана принимаются с «10» января 2020 г. по «10» февраля 2020 г., по адресу: ЕАО, г. Биробиджан, ул. Шолом-Алейхема, 26а-19.</w:t>
            </w:r>
          </w:p>
          <w:p w:rsidR="00474EF9" w:rsidRPr="00D5484A" w:rsidRDefault="00474EF9" w:rsidP="00474EF9">
            <w:pPr>
              <w:suppressAutoHyphens/>
              <w:autoSpaceDE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Смежный земельный участок, с правообладателями которого требуется согласовать местоположение границы: кадастровый № </w:t>
            </w:r>
            <w:r w:rsidRPr="00D5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79:06:3200028:5</w:t>
            </w:r>
            <w:r w:rsidRPr="00D5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расположенный по адресу: </w:t>
            </w:r>
            <w:r w:rsidRPr="00D5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ЕАО, Смидовичский район, п. Николаевка, </w:t>
            </w:r>
            <w:r w:rsidRPr="00D5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ул. Комсомольская, дом 88.</w:t>
            </w:r>
          </w:p>
          <w:p w:rsidR="00474EF9" w:rsidRPr="00D5484A" w:rsidRDefault="00474EF9" w:rsidP="00474EF9">
            <w:pPr>
              <w:suppressAutoHyphens/>
              <w:spacing w:before="60" w:after="60" w:line="240" w:lineRule="auto"/>
              <w:ind w:firstLine="4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D5484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      </w:r>
          </w:p>
        </w:tc>
      </w:tr>
    </w:tbl>
    <w:p w:rsidR="001D25DF" w:rsidRDefault="001D25DF" w:rsidP="00106F03">
      <w:pPr>
        <w:widowControl w:val="0"/>
        <w:autoSpaceDE w:val="0"/>
        <w:autoSpaceDN w:val="0"/>
        <w:adjustRightInd w:val="0"/>
        <w:spacing w:after="0" w:line="240" w:lineRule="auto"/>
        <w:ind w:left="567" w:hanging="5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D25DF" w:rsidSect="009A3CE9">
      <w:headerReference w:type="default" r:id="rId45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95" w:rsidRDefault="00234995">
      <w:pPr>
        <w:spacing w:after="0" w:line="240" w:lineRule="auto"/>
      </w:pPr>
      <w:r>
        <w:separator/>
      </w:r>
    </w:p>
  </w:endnote>
  <w:endnote w:type="continuationSeparator" w:id="0">
    <w:p w:rsidR="00234995" w:rsidRDefault="0023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95" w:rsidRDefault="00234995">
      <w:pPr>
        <w:spacing w:after="0" w:line="240" w:lineRule="auto"/>
      </w:pPr>
      <w:r>
        <w:separator/>
      </w:r>
    </w:p>
  </w:footnote>
  <w:footnote w:type="continuationSeparator" w:id="0">
    <w:p w:rsidR="00234995" w:rsidRDefault="0023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4A" w:rsidRDefault="00D5484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0C95">
      <w:rPr>
        <w:noProof/>
      </w:rPr>
      <w:t>10</w:t>
    </w:r>
    <w:r>
      <w:fldChar w:fldCharType="end"/>
    </w:r>
  </w:p>
  <w:p w:rsidR="00D5484A" w:rsidRDefault="00D5484A" w:rsidP="00106B66">
    <w:pPr>
      <w:pStyle w:val="ab"/>
      <w:tabs>
        <w:tab w:val="clear" w:pos="4677"/>
        <w:tab w:val="clear" w:pos="9355"/>
        <w:tab w:val="left" w:pos="69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0A" w:rsidRDefault="0089330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0C95">
      <w:rPr>
        <w:noProof/>
      </w:rPr>
      <w:t>18</w:t>
    </w:r>
    <w:r>
      <w:fldChar w:fldCharType="end"/>
    </w:r>
  </w:p>
  <w:p w:rsidR="0089330A" w:rsidRDefault="008933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F293C11"/>
    <w:multiLevelType w:val="hybridMultilevel"/>
    <w:tmpl w:val="317A5CC4"/>
    <w:lvl w:ilvl="0" w:tplc="B7AE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399"/>
    <w:multiLevelType w:val="multilevel"/>
    <w:tmpl w:val="0A9EA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63B0"/>
    <w:multiLevelType w:val="hybridMultilevel"/>
    <w:tmpl w:val="CF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3BF44737"/>
    <w:multiLevelType w:val="hybridMultilevel"/>
    <w:tmpl w:val="A32EBEA0"/>
    <w:lvl w:ilvl="0" w:tplc="B7AE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0"/>
  </w:num>
  <w:num w:numId="5">
    <w:abstractNumId w:val="21"/>
  </w:num>
  <w:num w:numId="6">
    <w:abstractNumId w:val="8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9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C7C53"/>
    <w:rsid w:val="000E45A6"/>
    <w:rsid w:val="000F0068"/>
    <w:rsid w:val="00106F03"/>
    <w:rsid w:val="001223C7"/>
    <w:rsid w:val="001319D7"/>
    <w:rsid w:val="001443A4"/>
    <w:rsid w:val="00155EA0"/>
    <w:rsid w:val="00166DBC"/>
    <w:rsid w:val="0018343E"/>
    <w:rsid w:val="001847B8"/>
    <w:rsid w:val="001C0033"/>
    <w:rsid w:val="001D25DF"/>
    <w:rsid w:val="001D6AF4"/>
    <w:rsid w:val="001E66A5"/>
    <w:rsid w:val="002006AF"/>
    <w:rsid w:val="00201ED1"/>
    <w:rsid w:val="00220C95"/>
    <w:rsid w:val="00222C81"/>
    <w:rsid w:val="00223CF3"/>
    <w:rsid w:val="00225B3F"/>
    <w:rsid w:val="00234995"/>
    <w:rsid w:val="00250D42"/>
    <w:rsid w:val="00295F2A"/>
    <w:rsid w:val="002962CF"/>
    <w:rsid w:val="002A29FF"/>
    <w:rsid w:val="002C4582"/>
    <w:rsid w:val="002E164F"/>
    <w:rsid w:val="002F4499"/>
    <w:rsid w:val="00303082"/>
    <w:rsid w:val="00305180"/>
    <w:rsid w:val="00306763"/>
    <w:rsid w:val="00306B0A"/>
    <w:rsid w:val="003159BD"/>
    <w:rsid w:val="003307F5"/>
    <w:rsid w:val="00345AF8"/>
    <w:rsid w:val="0034798B"/>
    <w:rsid w:val="00357D61"/>
    <w:rsid w:val="0036617A"/>
    <w:rsid w:val="00367723"/>
    <w:rsid w:val="00367DD4"/>
    <w:rsid w:val="00374483"/>
    <w:rsid w:val="00380D2F"/>
    <w:rsid w:val="00382CCC"/>
    <w:rsid w:val="003911B7"/>
    <w:rsid w:val="0039137A"/>
    <w:rsid w:val="003A32E2"/>
    <w:rsid w:val="003D5800"/>
    <w:rsid w:val="003D7EC1"/>
    <w:rsid w:val="003F2314"/>
    <w:rsid w:val="0047340B"/>
    <w:rsid w:val="00474EF9"/>
    <w:rsid w:val="00490CC0"/>
    <w:rsid w:val="004A119D"/>
    <w:rsid w:val="004B7A0E"/>
    <w:rsid w:val="004C067B"/>
    <w:rsid w:val="004F75E9"/>
    <w:rsid w:val="00513901"/>
    <w:rsid w:val="00515AAE"/>
    <w:rsid w:val="005407DD"/>
    <w:rsid w:val="00553DEE"/>
    <w:rsid w:val="00574218"/>
    <w:rsid w:val="00586881"/>
    <w:rsid w:val="0059243D"/>
    <w:rsid w:val="00592BAA"/>
    <w:rsid w:val="005D153D"/>
    <w:rsid w:val="005D655F"/>
    <w:rsid w:val="00603180"/>
    <w:rsid w:val="00603DA4"/>
    <w:rsid w:val="006135B2"/>
    <w:rsid w:val="00623BEF"/>
    <w:rsid w:val="006407B5"/>
    <w:rsid w:val="006802DE"/>
    <w:rsid w:val="006D0058"/>
    <w:rsid w:val="006D722A"/>
    <w:rsid w:val="006E1FB6"/>
    <w:rsid w:val="00701F8A"/>
    <w:rsid w:val="00731622"/>
    <w:rsid w:val="0073215F"/>
    <w:rsid w:val="00773325"/>
    <w:rsid w:val="007A5155"/>
    <w:rsid w:val="007B2C20"/>
    <w:rsid w:val="007C5578"/>
    <w:rsid w:val="007D647C"/>
    <w:rsid w:val="007E5B32"/>
    <w:rsid w:val="007F779E"/>
    <w:rsid w:val="008202A3"/>
    <w:rsid w:val="008216E7"/>
    <w:rsid w:val="00827C84"/>
    <w:rsid w:val="008466B6"/>
    <w:rsid w:val="008658CE"/>
    <w:rsid w:val="00871B40"/>
    <w:rsid w:val="00873937"/>
    <w:rsid w:val="008739D3"/>
    <w:rsid w:val="0088556E"/>
    <w:rsid w:val="00890612"/>
    <w:rsid w:val="0089330A"/>
    <w:rsid w:val="00894827"/>
    <w:rsid w:val="008C55EB"/>
    <w:rsid w:val="008C648E"/>
    <w:rsid w:val="008D297E"/>
    <w:rsid w:val="008F32F2"/>
    <w:rsid w:val="00912E36"/>
    <w:rsid w:val="00933D6F"/>
    <w:rsid w:val="0095334C"/>
    <w:rsid w:val="0096611D"/>
    <w:rsid w:val="00980F5E"/>
    <w:rsid w:val="00984C9D"/>
    <w:rsid w:val="009868E4"/>
    <w:rsid w:val="009948B5"/>
    <w:rsid w:val="00997DF0"/>
    <w:rsid w:val="009A3CE9"/>
    <w:rsid w:val="009B53B3"/>
    <w:rsid w:val="009C2DB2"/>
    <w:rsid w:val="009C7AD6"/>
    <w:rsid w:val="009D4331"/>
    <w:rsid w:val="009D6ECE"/>
    <w:rsid w:val="009E0DDC"/>
    <w:rsid w:val="00A05AAA"/>
    <w:rsid w:val="00A128E6"/>
    <w:rsid w:val="00A2400F"/>
    <w:rsid w:val="00A3631A"/>
    <w:rsid w:val="00A428BF"/>
    <w:rsid w:val="00A455D6"/>
    <w:rsid w:val="00A47BE9"/>
    <w:rsid w:val="00A6335C"/>
    <w:rsid w:val="00A71A63"/>
    <w:rsid w:val="00A91B95"/>
    <w:rsid w:val="00AA6185"/>
    <w:rsid w:val="00AD13A5"/>
    <w:rsid w:val="00AD70D7"/>
    <w:rsid w:val="00AE1162"/>
    <w:rsid w:val="00AF06E7"/>
    <w:rsid w:val="00AF73A9"/>
    <w:rsid w:val="00B03EC1"/>
    <w:rsid w:val="00B21E20"/>
    <w:rsid w:val="00B27D15"/>
    <w:rsid w:val="00B42C23"/>
    <w:rsid w:val="00B72ABB"/>
    <w:rsid w:val="00B73322"/>
    <w:rsid w:val="00B94D51"/>
    <w:rsid w:val="00BA04B0"/>
    <w:rsid w:val="00BA27A6"/>
    <w:rsid w:val="00BE1FCC"/>
    <w:rsid w:val="00C0096B"/>
    <w:rsid w:val="00C01517"/>
    <w:rsid w:val="00C1177E"/>
    <w:rsid w:val="00C3332A"/>
    <w:rsid w:val="00C4021A"/>
    <w:rsid w:val="00C536D4"/>
    <w:rsid w:val="00C5776B"/>
    <w:rsid w:val="00C61031"/>
    <w:rsid w:val="00C7779F"/>
    <w:rsid w:val="00C91963"/>
    <w:rsid w:val="00CA7E3C"/>
    <w:rsid w:val="00CC1C1F"/>
    <w:rsid w:val="00CC31F0"/>
    <w:rsid w:val="00CC38FD"/>
    <w:rsid w:val="00CC4B41"/>
    <w:rsid w:val="00CE1BB8"/>
    <w:rsid w:val="00D02B80"/>
    <w:rsid w:val="00D072E9"/>
    <w:rsid w:val="00D411D9"/>
    <w:rsid w:val="00D45FCF"/>
    <w:rsid w:val="00D5078E"/>
    <w:rsid w:val="00D51734"/>
    <w:rsid w:val="00D53943"/>
    <w:rsid w:val="00D5484A"/>
    <w:rsid w:val="00D66DAA"/>
    <w:rsid w:val="00D876AD"/>
    <w:rsid w:val="00D92F1B"/>
    <w:rsid w:val="00D97FDB"/>
    <w:rsid w:val="00DA67B4"/>
    <w:rsid w:val="00DB39A6"/>
    <w:rsid w:val="00DE51B4"/>
    <w:rsid w:val="00DF162B"/>
    <w:rsid w:val="00DF28C7"/>
    <w:rsid w:val="00DF6EE5"/>
    <w:rsid w:val="00DF74F6"/>
    <w:rsid w:val="00E10FA9"/>
    <w:rsid w:val="00E419BF"/>
    <w:rsid w:val="00E47159"/>
    <w:rsid w:val="00E560BE"/>
    <w:rsid w:val="00E76A0A"/>
    <w:rsid w:val="00E86429"/>
    <w:rsid w:val="00E92064"/>
    <w:rsid w:val="00EA597C"/>
    <w:rsid w:val="00EA730A"/>
    <w:rsid w:val="00EB4702"/>
    <w:rsid w:val="00EC15F8"/>
    <w:rsid w:val="00EC2A44"/>
    <w:rsid w:val="00ED1722"/>
    <w:rsid w:val="00ED4D35"/>
    <w:rsid w:val="00EE38B3"/>
    <w:rsid w:val="00EF718D"/>
    <w:rsid w:val="00EF7B10"/>
    <w:rsid w:val="00F22175"/>
    <w:rsid w:val="00F43F56"/>
    <w:rsid w:val="00F525C6"/>
    <w:rsid w:val="00F56F18"/>
    <w:rsid w:val="00F5700F"/>
    <w:rsid w:val="00F676BB"/>
    <w:rsid w:val="00F67B1E"/>
    <w:rsid w:val="00F807DD"/>
    <w:rsid w:val="00F81FDE"/>
    <w:rsid w:val="00FA01EE"/>
    <w:rsid w:val="00FA56EB"/>
    <w:rsid w:val="00FC1BCC"/>
    <w:rsid w:val="00FD34F8"/>
    <w:rsid w:val="00FE397F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6335C"/>
    <w:pPr>
      <w:widowControl w:val="0"/>
      <w:autoSpaceDE w:val="0"/>
      <w:autoSpaceDN w:val="0"/>
      <w:adjustRightInd w:val="0"/>
      <w:spacing w:before="240" w:after="0" w:line="240" w:lineRule="auto"/>
      <w:ind w:left="766" w:hanging="53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1D2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D5484A"/>
  </w:style>
  <w:style w:type="table" w:customStyle="1" w:styleId="40">
    <w:name w:val="Сетка таблицы4"/>
    <w:basedOn w:val="a1"/>
    <w:next w:val="af"/>
    <w:uiPriority w:val="99"/>
    <w:rsid w:val="00D5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6335C"/>
    <w:pPr>
      <w:widowControl w:val="0"/>
      <w:autoSpaceDE w:val="0"/>
      <w:autoSpaceDN w:val="0"/>
      <w:adjustRightInd w:val="0"/>
      <w:spacing w:before="240" w:after="0" w:line="240" w:lineRule="auto"/>
      <w:ind w:left="766" w:hanging="53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1D2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D5484A"/>
  </w:style>
  <w:style w:type="table" w:customStyle="1" w:styleId="40">
    <w:name w:val="Сетка таблицы4"/>
    <w:basedOn w:val="a1"/>
    <w:next w:val="af"/>
    <w:uiPriority w:val="99"/>
    <w:rsid w:val="00D5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rv065-app10.ru99-loc.minjust.ru/content/act/23bfa9af-b847-4f54-8403-f2e327c4305a.html" TargetMode="External"/><Relationship Id="rId18" Type="http://schemas.openxmlformats.org/officeDocument/2006/relationships/hyperlink" Target="http://vsrv065-app10.ru99-loc.minjust.ru/content/act/eb042c48-de0e-4dbe-8305-4d48dddb63a2.html" TargetMode="External"/><Relationship Id="rId26" Type="http://schemas.openxmlformats.org/officeDocument/2006/relationships/hyperlink" Target="http://vsrv065-app10.ru99-loc.minjust.ru/content/act/eb042c48-de0e-4dbe-8305-4d48dddb63a2.html" TargetMode="External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vsrv065-app10.ru99-loc.minjust.ru/content/act/23bfa9af-b847-4f54-8403-f2e327c4305a.html" TargetMode="External"/><Relationship Id="rId34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42" Type="http://schemas.openxmlformats.org/officeDocument/2006/relationships/image" Target="media/image13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srv065-app10.ru99-loc.minjust.ru/content/act/9aa48369-618a-4bb4-b4b8-ae15f2b7ebf6.html" TargetMode="External"/><Relationship Id="rId17" Type="http://schemas.openxmlformats.org/officeDocument/2006/relationships/hyperlink" Target="http://vsrv065-app10.ru99-loc.minjust.ru/content/act/23bfa9af-b847-4f54-8403-f2e327c4305a.html" TargetMode="External"/><Relationship Id="rId25" Type="http://schemas.openxmlformats.org/officeDocument/2006/relationships/hyperlink" Target="http://vsrv065-app10.ru99-loc.minjust.ru/content/act/23bfa9af-b847-4f54-8403-f2e327c4305a.html" TargetMode="External"/><Relationship Id="rId33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38" Type="http://schemas.openxmlformats.org/officeDocument/2006/relationships/image" Target="media/image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rv065-app10.ru99-loc.minjust.ru/content/act/9aa48369-618a-4bb4-b4b8-ae15f2b7ebf6.html" TargetMode="External"/><Relationship Id="rId20" Type="http://schemas.openxmlformats.org/officeDocument/2006/relationships/hyperlink" Target="http://vsrv065-app10.ru99-loc.minjust.ru/content/act/9aa48369-618a-4bb4-b4b8-ae15f2b7ebf6.html" TargetMode="External"/><Relationship Id="rId29" Type="http://schemas.openxmlformats.org/officeDocument/2006/relationships/hyperlink" Target="../../users/cul_601/appdata/local/temp/&#1044;&#1086;&#1082;&#1091;&#1084;&#1077;&#1085;&#1090;&#1099;/2015%20&#1075;&#1086;&#1076;/AppData/users/cul_601/appdata/local/temp/13_41_08_72.rtf" TargetMode="External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v065-app10.ru99-loc.minjust.ru/content/act/9aa48369-618a-4bb4-b4b8-ae15f2b7ebf6.html" TargetMode="External"/><Relationship Id="rId24" Type="http://schemas.openxmlformats.org/officeDocument/2006/relationships/hyperlink" Target="http://vsrv065-app10.ru99-loc.minjust.ru/content/act/9aa48369-618a-4bb4-b4b8-ae15f2b7ebf6.html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vsrv065-app10.ru99-loc.minjust.ru/content/act/9aa48369-618a-4bb4-b4b8-ae15f2b7ebf6.html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hyperlink" Target="consultantplus://offline/ref=2F20D5D3244473940C9F1A378373FFF822C768992E4A3189AB7E9542A9E9597C342F8FD3291D3CsAC3X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vsrv065-app10.ru99-loc.minjust.ru/content/act/9aa48369-618a-4bb4-b4b8-ae15f2b7ebf6.html" TargetMode="External"/><Relationship Id="rId31" Type="http://schemas.openxmlformats.org/officeDocument/2006/relationships/image" Target="media/image4.png"/><Relationship Id="rId44" Type="http://schemas.openxmlformats.org/officeDocument/2006/relationships/hyperlink" Target="mailto:trubachev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srv065-app10.ru99-loc.minjust.ru/content/act/eb042c48-de0e-4dbe-8305-4d48dddb63a2.html" TargetMode="External"/><Relationship Id="rId22" Type="http://schemas.openxmlformats.org/officeDocument/2006/relationships/hyperlink" Target="http://vsrv065-app10.ru99-loc.minjust.ru/content/act/eb042c48-de0e-4dbe-8305-4d48dddb63a2.html" TargetMode="External"/><Relationship Id="rId27" Type="http://schemas.openxmlformats.org/officeDocument/2006/relationships/header" Target="header1.xml"/><Relationship Id="rId30" Type="http://schemas.openxmlformats.org/officeDocument/2006/relationships/image" Target="media/image3.png"/><Relationship Id="rId35" Type="http://schemas.openxmlformats.org/officeDocument/2006/relationships/image" Target="media/image6.png"/><Relationship Id="rId43" Type="http://schemas.openxmlformats.org/officeDocument/2006/relationships/hyperlink" Target="&#1044;&#1086;&#1082;&#1091;&#1084;&#1077;&#1085;&#1090;&#1099;/2015%20&#1075;&#1086;&#1076;/AppData/users/cul_601/appdata/local/temp/13_41_08_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63BD-4157-4E9F-AF7A-5B842DCF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129</cp:revision>
  <cp:lastPrinted>2019-09-23T04:54:00Z</cp:lastPrinted>
  <dcterms:created xsi:type="dcterms:W3CDTF">2019-05-24T00:26:00Z</dcterms:created>
  <dcterms:modified xsi:type="dcterms:W3CDTF">2019-12-30T04:49:00Z</dcterms:modified>
</cp:coreProperties>
</file>